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5111EC" w:rsidRDefault="00642EFE" w:rsidP="00EF3662">
      <w:pPr>
        <w:pStyle w:val="BodyTextIndent"/>
        <w:spacing w:line="240" w:lineRule="auto"/>
        <w:jc w:val="center"/>
        <w:rPr>
          <w:rFonts w:ascii="Calibri" w:hAnsi="Calibri" w:cs="Calibri"/>
          <w:b/>
          <w:i w:val="0"/>
          <w:sz w:val="24"/>
          <w:szCs w:val="24"/>
          <w:lang w:val="af-ZA"/>
        </w:rPr>
      </w:pPr>
      <w:r w:rsidRPr="005111EC">
        <w:rPr>
          <w:rFonts w:ascii="Calibri" w:hAnsi="Calibri" w:cs="Calibri"/>
          <w:b/>
          <w:i w:val="0"/>
          <w:sz w:val="24"/>
          <w:szCs w:val="24"/>
          <w:lang w:val="af-ZA"/>
        </w:rPr>
        <w:t>ՀԱՅՏԱՐԱՐՈՒԹՅՈՒՆ</w:t>
      </w:r>
    </w:p>
    <w:p w:rsidR="00C54CC2" w:rsidRPr="005111EC" w:rsidRDefault="00C54CC2" w:rsidP="00C54CC2">
      <w:pPr>
        <w:pStyle w:val="BodyTextIndent"/>
        <w:spacing w:line="240" w:lineRule="auto"/>
        <w:jc w:val="center"/>
        <w:rPr>
          <w:rFonts w:ascii="Calibri" w:hAnsi="Calibri" w:cs="Calibri"/>
          <w:b/>
          <w:i w:val="0"/>
          <w:sz w:val="24"/>
          <w:szCs w:val="24"/>
          <w:lang w:val="af-ZA"/>
        </w:rPr>
      </w:pPr>
      <w:r w:rsidRPr="005111EC">
        <w:rPr>
          <w:rFonts w:ascii="Calibri" w:hAnsi="Calibri" w:cs="Calibri"/>
          <w:b/>
          <w:i w:val="0"/>
          <w:sz w:val="24"/>
          <w:szCs w:val="24"/>
          <w:lang w:val="af-ZA"/>
        </w:rPr>
        <w:t>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91042F" w:rsidRPr="005111EC" w:rsidRDefault="00496E18" w:rsidP="00EF3662">
      <w:pPr>
        <w:pStyle w:val="BodyTextIndent"/>
        <w:spacing w:line="240" w:lineRule="auto"/>
        <w:jc w:val="center"/>
        <w:rPr>
          <w:rFonts w:ascii="Calibri" w:hAnsi="Calibri" w:cs="Calibri"/>
          <w:i w:val="0"/>
          <w:sz w:val="22"/>
          <w:szCs w:val="22"/>
          <w:lang w:val="af-ZA"/>
        </w:rPr>
      </w:pPr>
      <w:r w:rsidRPr="005111EC">
        <w:rPr>
          <w:rFonts w:ascii="Calibri" w:hAnsi="Calibri" w:cs="Calibri"/>
          <w:i w:val="0"/>
          <w:sz w:val="22"/>
          <w:szCs w:val="22"/>
          <w:lang w:val="af-ZA"/>
        </w:rPr>
        <w:t xml:space="preserve">Ընթացակարգի </w:t>
      </w:r>
      <w:r w:rsidR="00642EFE" w:rsidRPr="005111EC">
        <w:rPr>
          <w:rFonts w:ascii="Calibri" w:hAnsi="Calibri" w:cs="Calibri"/>
          <w:i w:val="0"/>
          <w:sz w:val="22"/>
          <w:szCs w:val="22"/>
          <w:lang w:val="af-ZA"/>
        </w:rPr>
        <w:t>ծածկագիրը`</w:t>
      </w:r>
      <w:r w:rsidR="0091042F" w:rsidRPr="005111EC">
        <w:rPr>
          <w:rFonts w:ascii="Calibri" w:hAnsi="Calibri" w:cs="Calibri"/>
          <w:i w:val="0"/>
          <w:sz w:val="22"/>
          <w:szCs w:val="22"/>
          <w:lang w:val="af-ZA"/>
        </w:rPr>
        <w:t xml:space="preserve"> </w:t>
      </w:r>
      <w:r w:rsidR="00465028" w:rsidRPr="005111EC">
        <w:rPr>
          <w:rFonts w:ascii="Calibri" w:hAnsi="Calibri" w:cs="Calibri"/>
          <w:i w:val="0"/>
          <w:sz w:val="22"/>
          <w:szCs w:val="22"/>
          <w:lang w:val="af-ZA"/>
        </w:rPr>
        <w:t>PD-2122</w:t>
      </w:r>
    </w:p>
    <w:p w:rsidR="0091042F" w:rsidRPr="005111EC" w:rsidRDefault="0091042F" w:rsidP="00EF3662">
      <w:pPr>
        <w:pStyle w:val="BodyTextIndent"/>
        <w:spacing w:line="240" w:lineRule="auto"/>
        <w:rPr>
          <w:rFonts w:ascii="Calibri" w:hAnsi="Calibri" w:cs="Calibri"/>
          <w:i w:val="0"/>
          <w:sz w:val="22"/>
          <w:szCs w:val="22"/>
          <w:lang w:val="af-ZA"/>
        </w:rPr>
      </w:pPr>
    </w:p>
    <w:p w:rsidR="00C54CC2" w:rsidRPr="005111EC" w:rsidRDefault="00642EFE" w:rsidP="00C54CC2">
      <w:pPr>
        <w:pStyle w:val="BodyTextIndent"/>
        <w:spacing w:line="240" w:lineRule="auto"/>
        <w:ind w:firstLine="708"/>
        <w:jc w:val="left"/>
        <w:rPr>
          <w:rFonts w:ascii="Calibri" w:hAnsi="Calibri" w:cs="Calibri"/>
          <w:i w:val="0"/>
          <w:sz w:val="22"/>
          <w:szCs w:val="22"/>
          <w:lang w:val="af-ZA"/>
        </w:rPr>
      </w:pPr>
      <w:r w:rsidRPr="005111EC">
        <w:rPr>
          <w:rFonts w:ascii="Calibri" w:hAnsi="Calibri" w:cs="Calibri"/>
          <w:i w:val="0"/>
          <w:sz w:val="22"/>
          <w:szCs w:val="22"/>
          <w:lang w:val="af-ZA"/>
        </w:rPr>
        <w:t>Պատվիրատուն`</w:t>
      </w:r>
      <w:r w:rsidR="005B5975" w:rsidRPr="005111EC">
        <w:rPr>
          <w:rFonts w:ascii="Calibri" w:hAnsi="Calibri" w:cs="Calibri"/>
          <w:i w:val="0"/>
          <w:sz w:val="22"/>
          <w:szCs w:val="22"/>
          <w:lang w:val="af-ZA"/>
        </w:rPr>
        <w:t xml:space="preserve"> </w:t>
      </w:r>
      <w:r w:rsidR="0091042F" w:rsidRPr="005111EC">
        <w:rPr>
          <w:rFonts w:ascii="Calibri" w:hAnsi="Calibri" w:cs="Calibri"/>
          <w:i w:val="0"/>
          <w:sz w:val="22"/>
          <w:szCs w:val="22"/>
          <w:lang w:val="af-ZA"/>
        </w:rPr>
        <w:t xml:space="preserve"> </w:t>
      </w:r>
      <w:r w:rsidR="00465028" w:rsidRPr="005111EC">
        <w:rPr>
          <w:rFonts w:ascii="Calibri" w:hAnsi="Calibri" w:cs="Calibri"/>
          <w:i w:val="0"/>
          <w:sz w:val="22"/>
          <w:szCs w:val="22"/>
          <w:lang w:val="af-ZA"/>
        </w:rPr>
        <w:t>Յուքոմ ՓԲԸ</w:t>
      </w:r>
      <w:r w:rsidRPr="005111EC">
        <w:rPr>
          <w:rFonts w:ascii="Calibri" w:hAnsi="Calibri" w:cs="Calibri"/>
          <w:i w:val="0"/>
          <w:sz w:val="22"/>
          <w:szCs w:val="22"/>
          <w:lang w:val="af-ZA"/>
        </w:rPr>
        <w:t>,</w:t>
      </w:r>
      <w:r w:rsidR="005B5975" w:rsidRPr="005111EC">
        <w:rPr>
          <w:rFonts w:ascii="Calibri" w:hAnsi="Calibri" w:cs="Calibri"/>
          <w:i w:val="0"/>
          <w:sz w:val="22"/>
          <w:szCs w:val="22"/>
          <w:lang w:val="af-ZA"/>
        </w:rPr>
        <w:t xml:space="preserve"> </w:t>
      </w:r>
      <w:r w:rsidRPr="005111EC">
        <w:rPr>
          <w:rFonts w:ascii="Calibri" w:hAnsi="Calibri" w:cs="Calibri"/>
          <w:i w:val="0"/>
          <w:sz w:val="22"/>
          <w:szCs w:val="22"/>
          <w:lang w:val="af-ZA"/>
        </w:rPr>
        <w:t xml:space="preserve"> որը գտնվում է</w:t>
      </w:r>
      <w:r w:rsidR="005B5975" w:rsidRPr="005111EC">
        <w:rPr>
          <w:rFonts w:ascii="Calibri" w:hAnsi="Calibri" w:cs="Calibri"/>
          <w:i w:val="0"/>
          <w:sz w:val="22"/>
          <w:szCs w:val="22"/>
          <w:lang w:val="af-ZA"/>
        </w:rPr>
        <w:t xml:space="preserve"> ՀՀ, ք. Երևան, </w:t>
      </w:r>
      <w:r w:rsidR="00465028" w:rsidRPr="005111EC">
        <w:rPr>
          <w:rFonts w:ascii="Calibri" w:hAnsi="Calibri" w:cs="Calibri"/>
          <w:i w:val="0"/>
          <w:sz w:val="22"/>
          <w:szCs w:val="22"/>
          <w:lang w:val="af-ZA"/>
        </w:rPr>
        <w:t xml:space="preserve">Դավիթ Անհաղթի 8/4 </w:t>
      </w:r>
      <w:r w:rsidRPr="005111EC">
        <w:rPr>
          <w:rFonts w:ascii="Calibri" w:hAnsi="Calibri" w:cs="Calibri"/>
          <w:i w:val="0"/>
          <w:sz w:val="22"/>
          <w:szCs w:val="22"/>
          <w:lang w:val="af-ZA"/>
        </w:rPr>
        <w:t>հասցեում,</w:t>
      </w:r>
      <w:r w:rsidR="00465028" w:rsidRPr="005111EC">
        <w:rPr>
          <w:rFonts w:ascii="Calibri" w:hAnsi="Calibri" w:cs="Calibri"/>
          <w:i w:val="0"/>
          <w:sz w:val="22"/>
          <w:szCs w:val="22"/>
          <w:lang w:val="af-ZA"/>
        </w:rPr>
        <w:t xml:space="preserve"> </w:t>
      </w:r>
      <w:r w:rsidRPr="005111EC">
        <w:rPr>
          <w:rFonts w:ascii="Calibri" w:hAnsi="Calibri" w:cs="Calibri"/>
          <w:i w:val="0"/>
          <w:sz w:val="22"/>
          <w:szCs w:val="22"/>
          <w:lang w:val="af-ZA"/>
        </w:rPr>
        <w:t xml:space="preserve">հայտարարում է </w:t>
      </w:r>
      <w:r w:rsidR="00C54CC2" w:rsidRPr="005111EC">
        <w:rPr>
          <w:rFonts w:ascii="Calibri" w:hAnsi="Calibri" w:cs="Calibri"/>
          <w:i w:val="0"/>
          <w:sz w:val="22"/>
          <w:szCs w:val="22"/>
          <w:lang w:val="af-ZA"/>
        </w:rPr>
        <w:t>աճուրդ:</w:t>
      </w:r>
    </w:p>
    <w:p w:rsidR="00B375A2" w:rsidRPr="005111EC" w:rsidRDefault="00A20B69" w:rsidP="00B375A2">
      <w:pPr>
        <w:pStyle w:val="BodyTextIndent"/>
        <w:spacing w:line="240" w:lineRule="auto"/>
        <w:ind w:firstLine="0"/>
        <w:rPr>
          <w:rFonts w:ascii="Calibri" w:hAnsi="Calibri" w:cs="Calibri"/>
          <w:i w:val="0"/>
          <w:sz w:val="22"/>
          <w:szCs w:val="22"/>
          <w:lang w:val="af-ZA"/>
        </w:rPr>
      </w:pPr>
      <w:r w:rsidRPr="005111EC">
        <w:rPr>
          <w:rFonts w:ascii="Calibri" w:hAnsi="Calibri" w:cs="Calibri"/>
          <w:i w:val="0"/>
          <w:sz w:val="22"/>
          <w:szCs w:val="22"/>
          <w:lang w:val="af-ZA"/>
        </w:rPr>
        <w:tab/>
      </w:r>
      <w:bookmarkStart w:id="0" w:name="_Hlk23167417"/>
      <w:r w:rsidR="00496E18" w:rsidRPr="005111EC">
        <w:rPr>
          <w:rFonts w:ascii="Calibri" w:hAnsi="Calibri" w:cs="Calibri"/>
          <w:i w:val="0"/>
          <w:sz w:val="22"/>
          <w:szCs w:val="22"/>
          <w:lang w:val="af-ZA"/>
        </w:rPr>
        <w:t>Սույն ընթացակարգի</w:t>
      </w:r>
      <w:bookmarkEnd w:id="0"/>
      <w:r w:rsidR="00496E18" w:rsidRPr="005111EC">
        <w:rPr>
          <w:rFonts w:ascii="Calibri" w:hAnsi="Calibri" w:cs="Calibri"/>
          <w:i w:val="0"/>
          <w:sz w:val="22"/>
          <w:szCs w:val="22"/>
          <w:lang w:val="af-ZA"/>
        </w:rPr>
        <w:t xml:space="preserve"> արդյունքում</w:t>
      </w:r>
      <w:r w:rsidR="00642EFE" w:rsidRPr="005111EC">
        <w:rPr>
          <w:rFonts w:ascii="Calibri" w:hAnsi="Calibri" w:cs="Calibri"/>
          <w:i w:val="0"/>
          <w:sz w:val="22"/>
          <w:szCs w:val="22"/>
          <w:lang w:val="af-ZA"/>
        </w:rPr>
        <w:t xml:space="preserve"> </w:t>
      </w:r>
      <w:r w:rsidR="002E7EE1" w:rsidRPr="005111EC">
        <w:rPr>
          <w:rFonts w:ascii="Calibri" w:hAnsi="Calibri" w:cs="Calibri"/>
          <w:i w:val="0"/>
          <w:sz w:val="22"/>
          <w:szCs w:val="22"/>
          <w:lang w:val="hy-AM"/>
        </w:rPr>
        <w:t>ընտրված</w:t>
      </w:r>
      <w:r w:rsidR="00642EFE" w:rsidRPr="005111EC">
        <w:rPr>
          <w:rFonts w:ascii="Calibri" w:hAnsi="Calibri" w:cs="Calibri"/>
          <w:i w:val="0"/>
          <w:sz w:val="22"/>
          <w:szCs w:val="22"/>
          <w:lang w:val="af-ZA"/>
        </w:rPr>
        <w:t xml:space="preserve"> մասնակցին սահմանված կարգով կառաջարկվի կնքել</w:t>
      </w:r>
      <w:r w:rsidR="00496E18" w:rsidRPr="005111EC">
        <w:rPr>
          <w:rFonts w:ascii="Calibri" w:hAnsi="Calibri" w:cs="Calibri"/>
          <w:i w:val="0"/>
          <w:sz w:val="22"/>
          <w:szCs w:val="22"/>
          <w:lang w:val="af-ZA"/>
        </w:rPr>
        <w:t xml:space="preserve"> </w:t>
      </w:r>
      <w:r w:rsidR="00465028" w:rsidRPr="005111EC">
        <w:rPr>
          <w:rFonts w:ascii="Calibri" w:hAnsi="Calibri" w:cs="Calibri"/>
          <w:i w:val="0"/>
          <w:sz w:val="22"/>
          <w:szCs w:val="22"/>
          <w:lang w:val="af-ZA"/>
        </w:rPr>
        <w:t>Յուքոմ ՓԲ Ընկերության</w:t>
      </w:r>
      <w:r w:rsidR="005B5975" w:rsidRPr="005111EC">
        <w:rPr>
          <w:rFonts w:ascii="Calibri" w:hAnsi="Calibri" w:cs="Calibri"/>
          <w:i w:val="0"/>
          <w:sz w:val="22"/>
          <w:szCs w:val="22"/>
          <w:lang w:val="af-ZA"/>
        </w:rPr>
        <w:t xml:space="preserve"> կարիքների համար` «</w:t>
      </w:r>
      <w:r w:rsidR="00465028" w:rsidRPr="005111EC">
        <w:rPr>
          <w:rFonts w:ascii="Calibri" w:hAnsi="Calibri" w:cs="Calibri"/>
          <w:i w:val="0"/>
          <w:sz w:val="22"/>
          <w:szCs w:val="22"/>
          <w:lang w:val="af-ZA"/>
        </w:rPr>
        <w:t>բենզինի և դիզելային վառելիքի</w:t>
      </w:r>
      <w:r w:rsidR="005B5975" w:rsidRPr="005111EC">
        <w:rPr>
          <w:rFonts w:ascii="Calibri" w:hAnsi="Calibri" w:cs="Calibri"/>
          <w:i w:val="0"/>
          <w:sz w:val="22"/>
          <w:szCs w:val="22"/>
          <w:lang w:val="af-ZA"/>
        </w:rPr>
        <w:t>» ձեռքբերման նպատակով  հայտարարված</w:t>
      </w:r>
      <w:r w:rsidR="00E765B7" w:rsidRPr="005111EC">
        <w:rPr>
          <w:rFonts w:ascii="Calibri" w:hAnsi="Calibri" w:cs="Calibri"/>
          <w:i w:val="0"/>
          <w:sz w:val="22"/>
          <w:szCs w:val="22"/>
          <w:lang w:val="af-ZA"/>
        </w:rPr>
        <w:t xml:space="preserve"> </w:t>
      </w:r>
      <w:r w:rsidR="00341A74" w:rsidRPr="005111EC">
        <w:rPr>
          <w:rFonts w:ascii="Calibri" w:hAnsi="Calibri" w:cs="Calibri"/>
          <w:i w:val="0"/>
          <w:sz w:val="22"/>
          <w:szCs w:val="22"/>
          <w:lang w:val="af-ZA"/>
        </w:rPr>
        <w:t>մատակարարման պայմանագիր (այսուհետ`</w:t>
      </w:r>
      <w:r w:rsidR="00B375A2" w:rsidRPr="005111EC">
        <w:rPr>
          <w:rFonts w:ascii="Calibri" w:hAnsi="Calibri" w:cs="Calibri"/>
          <w:i w:val="0"/>
          <w:sz w:val="22"/>
          <w:szCs w:val="22"/>
          <w:lang w:val="af-ZA"/>
        </w:rPr>
        <w:t xml:space="preserve"> պայմանագիր)։ </w:t>
      </w:r>
    </w:p>
    <w:p w:rsidR="00A20B69" w:rsidRPr="005111EC" w:rsidRDefault="00496E18" w:rsidP="00EF3662">
      <w:pPr>
        <w:ind w:firstLine="720"/>
        <w:jc w:val="both"/>
        <w:rPr>
          <w:rFonts w:ascii="Calibri" w:hAnsi="Calibri" w:cs="Calibri"/>
          <w:sz w:val="22"/>
          <w:szCs w:val="22"/>
          <w:lang w:val="af-ZA"/>
        </w:rPr>
      </w:pPr>
      <w:r w:rsidRPr="005111EC">
        <w:rPr>
          <w:rFonts w:ascii="Calibri" w:hAnsi="Calibri" w:cs="Calibri"/>
          <w:sz w:val="22"/>
          <w:szCs w:val="22"/>
          <w:lang w:val="af-ZA"/>
        </w:rPr>
        <w:t xml:space="preserve">Սույն ընթացակարգին </w:t>
      </w:r>
      <w:r w:rsidR="00357D48" w:rsidRPr="005111EC">
        <w:rPr>
          <w:rFonts w:ascii="Calibri" w:hAnsi="Calibri" w:cs="Calibri"/>
          <w:sz w:val="22"/>
          <w:szCs w:val="22"/>
          <w:lang w:val="af-ZA"/>
        </w:rPr>
        <w:t>մասնակցելու իրավունք</w:t>
      </w:r>
      <w:r w:rsidR="00124461" w:rsidRPr="005111EC">
        <w:rPr>
          <w:rFonts w:ascii="Calibri" w:hAnsi="Calibri" w:cs="Calibri"/>
          <w:sz w:val="22"/>
          <w:szCs w:val="22"/>
          <w:lang w:val="af-ZA"/>
        </w:rPr>
        <w:t xml:space="preserve"> </w:t>
      </w:r>
      <w:r w:rsidR="003C3660" w:rsidRPr="005111EC">
        <w:rPr>
          <w:rFonts w:ascii="Calibri" w:hAnsi="Calibri" w:cs="Calibri"/>
          <w:sz w:val="22"/>
          <w:szCs w:val="22"/>
          <w:lang w:val="af-ZA"/>
        </w:rPr>
        <w:t xml:space="preserve">չունեցող </w:t>
      </w:r>
      <w:r w:rsidR="006E7947" w:rsidRPr="005111EC">
        <w:rPr>
          <w:rFonts w:ascii="Calibri" w:hAnsi="Calibri" w:cs="Calibri"/>
          <w:sz w:val="22"/>
          <w:szCs w:val="22"/>
          <w:lang w:val="af-ZA"/>
        </w:rPr>
        <w:t xml:space="preserve">անձանց, ինչպես </w:t>
      </w:r>
      <w:r w:rsidR="00A20B69" w:rsidRPr="005111EC">
        <w:rPr>
          <w:rFonts w:ascii="Calibri" w:hAnsi="Calibri" w:cs="Calibri"/>
          <w:sz w:val="22"/>
          <w:szCs w:val="22"/>
          <w:lang w:val="af-ZA"/>
        </w:rPr>
        <w:t xml:space="preserve">նաև մասնակիցներին ներկայացվող </w:t>
      </w:r>
      <w:r w:rsidR="00542B06" w:rsidRPr="005111EC">
        <w:rPr>
          <w:rFonts w:ascii="Calibri" w:hAnsi="Calibri" w:cs="Calibri"/>
          <w:sz w:val="22"/>
          <w:szCs w:val="22"/>
          <w:lang w:val="af-ZA"/>
        </w:rPr>
        <w:t xml:space="preserve">պայմանները </w:t>
      </w:r>
      <w:r w:rsidR="00A20B69" w:rsidRPr="005111EC">
        <w:rPr>
          <w:rFonts w:ascii="Calibri" w:hAnsi="Calibri" w:cs="Calibri"/>
          <w:sz w:val="22"/>
          <w:szCs w:val="22"/>
          <w:lang w:val="af-ZA"/>
        </w:rPr>
        <w:t>սահմանված են սույն ընթացակարգի հրավերով:</w:t>
      </w:r>
    </w:p>
    <w:p w:rsidR="00357D48" w:rsidRPr="005111EC" w:rsidRDefault="00EE73A8" w:rsidP="00EF3662">
      <w:pPr>
        <w:pStyle w:val="BodyTextIndent"/>
        <w:spacing w:line="240" w:lineRule="auto"/>
        <w:rPr>
          <w:rFonts w:ascii="Calibri" w:hAnsi="Calibri" w:cs="Calibri"/>
          <w:i w:val="0"/>
          <w:sz w:val="22"/>
          <w:szCs w:val="22"/>
          <w:lang w:val="af-ZA"/>
        </w:rPr>
      </w:pPr>
      <w:r w:rsidRPr="005111EC">
        <w:rPr>
          <w:rFonts w:ascii="Calibri" w:hAnsi="Calibri" w:cs="Calibri"/>
          <w:i w:val="0"/>
          <w:sz w:val="22"/>
          <w:szCs w:val="22"/>
          <w:lang w:val="af-ZA"/>
        </w:rPr>
        <w:t xml:space="preserve">Ընտրված </w:t>
      </w:r>
      <w:r w:rsidR="00357D48" w:rsidRPr="005111EC">
        <w:rPr>
          <w:rFonts w:ascii="Calibri" w:hAnsi="Calibri" w:cs="Calibri"/>
          <w:i w:val="0"/>
          <w:sz w:val="22"/>
          <w:szCs w:val="22"/>
          <w:lang w:val="af-ZA"/>
        </w:rPr>
        <w:t xml:space="preserve">մասնակիցը որոշվում է </w:t>
      </w:r>
      <w:bookmarkStart w:id="1" w:name="_Hlk23167512"/>
      <w:r w:rsidR="00C54CC2" w:rsidRPr="005111EC">
        <w:rPr>
          <w:rFonts w:ascii="Calibri" w:hAnsi="Calibri" w:cs="Calibri"/>
          <w:i w:val="0"/>
          <w:sz w:val="22"/>
          <w:szCs w:val="22"/>
          <w:lang w:val="af-ZA"/>
        </w:rPr>
        <w:t xml:space="preserve">հրավերի պահանջներին </w:t>
      </w:r>
      <w:r w:rsidR="00496E18" w:rsidRPr="005111EC">
        <w:rPr>
          <w:rFonts w:ascii="Calibri" w:hAnsi="Calibri" w:cs="Calibri"/>
          <w:i w:val="0"/>
          <w:sz w:val="22"/>
          <w:szCs w:val="22"/>
          <w:lang w:val="af-ZA"/>
        </w:rPr>
        <w:t xml:space="preserve">բավարար գնահատված </w:t>
      </w:r>
      <w:bookmarkEnd w:id="1"/>
      <w:r w:rsidR="00357D48" w:rsidRPr="005111EC">
        <w:rPr>
          <w:rFonts w:ascii="Calibri" w:hAnsi="Calibri" w:cs="Calibri"/>
          <w:i w:val="0"/>
          <w:sz w:val="22"/>
          <w:szCs w:val="22"/>
          <w:lang w:val="af-ZA"/>
        </w:rPr>
        <w:t xml:space="preserve">հայտեր ներկայացրած մասնակիցների թվից` </w:t>
      </w:r>
      <w:r w:rsidR="005111EC" w:rsidRPr="005111EC">
        <w:rPr>
          <w:rFonts w:ascii="Calibri" w:hAnsi="Calibri" w:cs="Calibri"/>
          <w:i w:val="0"/>
          <w:sz w:val="22"/>
          <w:szCs w:val="22"/>
          <w:lang w:val="af-ZA"/>
        </w:rPr>
        <w:t>գնային առաջարկների սակարկման</w:t>
      </w:r>
      <w:r w:rsidR="00C54CC2" w:rsidRPr="005111EC">
        <w:rPr>
          <w:rFonts w:ascii="Calibri" w:hAnsi="Calibri" w:cs="Calibri"/>
          <w:i w:val="0"/>
          <w:sz w:val="22"/>
          <w:szCs w:val="22"/>
          <w:lang w:val="af-ZA"/>
        </w:rPr>
        <w:t xml:space="preserve"> աճուրդի արդյունքում</w:t>
      </w:r>
      <w:r w:rsidR="005111EC" w:rsidRPr="005111EC">
        <w:rPr>
          <w:rFonts w:ascii="Calibri" w:hAnsi="Calibri" w:cs="Calibri"/>
          <w:i w:val="0"/>
          <w:sz w:val="22"/>
          <w:szCs w:val="22"/>
          <w:lang w:val="af-ZA"/>
        </w:rPr>
        <w:t>,</w:t>
      </w:r>
      <w:r w:rsidR="00C54CC2" w:rsidRPr="005111EC">
        <w:rPr>
          <w:rFonts w:ascii="Calibri" w:hAnsi="Calibri" w:cs="Calibri"/>
          <w:i w:val="0"/>
          <w:sz w:val="22"/>
          <w:szCs w:val="22"/>
          <w:lang w:val="af-ZA"/>
        </w:rPr>
        <w:t xml:space="preserve"> </w:t>
      </w:r>
      <w:r w:rsidR="00357D48" w:rsidRPr="005111EC">
        <w:rPr>
          <w:rFonts w:ascii="Calibri" w:hAnsi="Calibri" w:cs="Calibri"/>
          <w:i w:val="0"/>
          <w:sz w:val="22"/>
          <w:szCs w:val="22"/>
          <w:lang w:val="af-ZA"/>
        </w:rPr>
        <w:t>նվազագույն գնային առաջարկ ներկայացրած մասնակցին նախապատվություն տալու սկզբունքով</w:t>
      </w:r>
      <w:r w:rsidR="004D5671" w:rsidRPr="005111EC">
        <w:rPr>
          <w:rFonts w:ascii="Calibri" w:hAnsi="Calibri" w:cs="Calibri"/>
          <w:i w:val="0"/>
          <w:sz w:val="22"/>
          <w:szCs w:val="22"/>
          <w:lang w:val="af-ZA"/>
        </w:rPr>
        <w:t>։</w:t>
      </w:r>
      <w:r w:rsidR="00357D48" w:rsidRPr="005111EC">
        <w:rPr>
          <w:rFonts w:ascii="Calibri" w:hAnsi="Calibri" w:cs="Calibri"/>
          <w:i w:val="0"/>
          <w:sz w:val="22"/>
          <w:szCs w:val="22"/>
          <w:lang w:val="af-ZA"/>
        </w:rPr>
        <w:t xml:space="preserve"> </w:t>
      </w:r>
    </w:p>
    <w:p w:rsidR="0067579A" w:rsidRPr="005111EC" w:rsidRDefault="00363E98" w:rsidP="00EF3662">
      <w:pPr>
        <w:pStyle w:val="BodyTextIndent"/>
        <w:spacing w:line="240" w:lineRule="auto"/>
        <w:rPr>
          <w:rFonts w:ascii="Calibri" w:hAnsi="Calibri" w:cs="Calibri"/>
          <w:i w:val="0"/>
          <w:sz w:val="22"/>
          <w:szCs w:val="22"/>
          <w:lang w:val="af-ZA"/>
        </w:rPr>
      </w:pPr>
      <w:r w:rsidRPr="005111EC">
        <w:rPr>
          <w:rFonts w:ascii="Calibri" w:hAnsi="Calibri" w:cs="Calibri"/>
          <w:i w:val="0"/>
          <w:sz w:val="22"/>
          <w:szCs w:val="22"/>
          <w:lang w:val="af-ZA"/>
        </w:rPr>
        <w:t>Հ</w:t>
      </w:r>
      <w:r w:rsidR="0067579A" w:rsidRPr="005111EC">
        <w:rPr>
          <w:rFonts w:ascii="Calibri" w:hAnsi="Calibri" w:cs="Calibri"/>
          <w:i w:val="0"/>
          <w:sz w:val="22"/>
          <w:szCs w:val="22"/>
          <w:lang w:val="af-ZA"/>
        </w:rPr>
        <w:t>րավեր չստանալը չի սահմանափակում մասնակցի` սույն ընթացակարգին մասնակցելու իրավունքը</w:t>
      </w:r>
      <w:r w:rsidR="004D5671" w:rsidRPr="005111EC">
        <w:rPr>
          <w:rFonts w:ascii="Calibri" w:hAnsi="Calibri" w:cs="Calibri"/>
          <w:i w:val="0"/>
          <w:sz w:val="22"/>
          <w:szCs w:val="22"/>
          <w:lang w:val="af-ZA"/>
        </w:rPr>
        <w:t>։</w:t>
      </w:r>
      <w:r w:rsidR="0067579A" w:rsidRPr="005111EC">
        <w:rPr>
          <w:rFonts w:ascii="Calibri" w:hAnsi="Calibri" w:cs="Calibri"/>
          <w:i w:val="0"/>
          <w:sz w:val="22"/>
          <w:szCs w:val="22"/>
          <w:lang w:val="af-ZA"/>
        </w:rPr>
        <w:t xml:space="preserve"> </w:t>
      </w:r>
    </w:p>
    <w:p w:rsidR="00357D48" w:rsidRPr="005111EC" w:rsidRDefault="003B5AE9" w:rsidP="00834451">
      <w:pPr>
        <w:pStyle w:val="BodyTextIndent"/>
        <w:spacing w:line="240" w:lineRule="auto"/>
        <w:rPr>
          <w:rFonts w:ascii="Calibri" w:hAnsi="Calibri" w:cs="Calibri"/>
          <w:i w:val="0"/>
          <w:sz w:val="22"/>
          <w:szCs w:val="22"/>
          <w:lang w:val="af-ZA"/>
        </w:rPr>
      </w:pPr>
      <w:r w:rsidRPr="005111EC">
        <w:rPr>
          <w:rFonts w:ascii="Calibri" w:hAnsi="Calibri" w:cs="Calibri"/>
          <w:i w:val="0"/>
          <w:sz w:val="22"/>
          <w:szCs w:val="22"/>
          <w:lang w:val="af-ZA"/>
        </w:rPr>
        <w:t xml:space="preserve">Սույն ընթացակարգին մասնակցության </w:t>
      </w:r>
      <w:r w:rsidR="00357D48" w:rsidRPr="005111EC">
        <w:rPr>
          <w:rFonts w:ascii="Calibri" w:hAnsi="Calibri" w:cs="Calibri"/>
          <w:i w:val="0"/>
          <w:sz w:val="22"/>
          <w:szCs w:val="22"/>
          <w:lang w:val="af-ZA"/>
        </w:rPr>
        <w:t>հայտերն անհրաժեշտ է ներկայացնել</w:t>
      </w:r>
      <w:r w:rsidR="00DB4CC7" w:rsidRPr="005111EC">
        <w:rPr>
          <w:rFonts w:ascii="Calibri" w:hAnsi="Calibri" w:cs="Calibri"/>
          <w:i w:val="0"/>
          <w:sz w:val="22"/>
          <w:szCs w:val="22"/>
          <w:lang w:val="af-ZA" w:eastAsia="ru-RU"/>
        </w:rPr>
        <w:t xml:space="preserve"> էլեկտրոնային ձևով` </w:t>
      </w:r>
      <w:hyperlink r:id="rId9" w:history="1">
        <w:r w:rsidR="005111EC" w:rsidRPr="005111EC">
          <w:rPr>
            <w:rStyle w:val="Hyperlink"/>
            <w:rFonts w:ascii="Calibri" w:hAnsi="Calibri" w:cs="Calibri"/>
            <w:i w:val="0"/>
            <w:sz w:val="22"/>
            <w:szCs w:val="22"/>
            <w:lang w:val="af-ZA" w:eastAsia="ru-RU"/>
          </w:rPr>
          <w:t>ruben.sayadyan@ucom.am</w:t>
        </w:r>
      </w:hyperlink>
      <w:r w:rsidR="005111EC" w:rsidRPr="005111EC">
        <w:rPr>
          <w:rFonts w:ascii="Calibri" w:hAnsi="Calibri" w:cs="Calibri"/>
          <w:i w:val="0"/>
          <w:sz w:val="22"/>
          <w:szCs w:val="22"/>
          <w:lang w:val="af-ZA" w:eastAsia="ru-RU"/>
        </w:rPr>
        <w:t xml:space="preserve">; </w:t>
      </w:r>
      <w:hyperlink r:id="rId10" w:history="1">
        <w:r w:rsidR="005111EC" w:rsidRPr="005111EC">
          <w:rPr>
            <w:rStyle w:val="Hyperlink"/>
            <w:rFonts w:ascii="Calibri" w:hAnsi="Calibri" w:cs="Calibri"/>
            <w:i w:val="0"/>
            <w:sz w:val="22"/>
            <w:szCs w:val="22"/>
            <w:lang w:val="af-ZA" w:eastAsia="ru-RU"/>
          </w:rPr>
          <w:t>arthur.soghomonyan@ucom.am</w:t>
        </w:r>
      </w:hyperlink>
      <w:r w:rsidR="005111EC" w:rsidRPr="005111EC">
        <w:rPr>
          <w:rFonts w:ascii="Calibri" w:hAnsi="Calibri" w:cs="Calibri"/>
          <w:i w:val="0"/>
          <w:sz w:val="22"/>
          <w:szCs w:val="22"/>
          <w:lang w:val="af-ZA" w:eastAsia="ru-RU"/>
        </w:rPr>
        <w:t xml:space="preserve">; </w:t>
      </w:r>
      <w:hyperlink r:id="rId11" w:history="1">
        <w:r w:rsidR="005111EC" w:rsidRPr="005111EC">
          <w:rPr>
            <w:rStyle w:val="Hyperlink"/>
            <w:rFonts w:ascii="Calibri" w:hAnsi="Calibri" w:cs="Calibri"/>
            <w:i w:val="0"/>
            <w:sz w:val="22"/>
            <w:szCs w:val="22"/>
            <w:lang w:val="af-ZA" w:eastAsia="ru-RU"/>
          </w:rPr>
          <w:t>hovak.podosyan@ucom.am</w:t>
        </w:r>
      </w:hyperlink>
      <w:r w:rsidR="005111EC" w:rsidRPr="005111EC">
        <w:rPr>
          <w:rFonts w:ascii="Calibri" w:hAnsi="Calibri" w:cs="Calibri"/>
          <w:i w:val="0"/>
          <w:sz w:val="22"/>
          <w:szCs w:val="22"/>
          <w:lang w:val="af-ZA" w:eastAsia="ru-RU"/>
        </w:rPr>
        <w:t xml:space="preserve"> </w:t>
      </w:r>
      <w:r w:rsidR="0050214A" w:rsidRPr="005111EC">
        <w:rPr>
          <w:rFonts w:ascii="Calibri" w:hAnsi="Calibri" w:cs="Calibri"/>
          <w:i w:val="0"/>
          <w:sz w:val="22"/>
          <w:szCs w:val="22"/>
          <w:lang w:val="af-ZA" w:eastAsia="ru-RU"/>
        </w:rPr>
        <w:t>էլ հասցե</w:t>
      </w:r>
      <w:r w:rsidR="005111EC" w:rsidRPr="005111EC">
        <w:rPr>
          <w:rFonts w:ascii="Calibri" w:hAnsi="Calibri" w:cs="Calibri"/>
          <w:i w:val="0"/>
          <w:sz w:val="22"/>
          <w:szCs w:val="22"/>
          <w:lang w:val="af-ZA" w:eastAsia="ru-RU"/>
        </w:rPr>
        <w:t>ներ</w:t>
      </w:r>
      <w:r w:rsidR="0050214A" w:rsidRPr="005111EC">
        <w:rPr>
          <w:rFonts w:ascii="Calibri" w:hAnsi="Calibri" w:cs="Calibri"/>
          <w:i w:val="0"/>
          <w:sz w:val="22"/>
          <w:szCs w:val="22"/>
          <w:lang w:val="af-ZA" w:eastAsia="ru-RU"/>
        </w:rPr>
        <w:t>ի</w:t>
      </w:r>
      <w:r w:rsidR="00834451" w:rsidRPr="005111EC">
        <w:rPr>
          <w:rFonts w:ascii="Calibri" w:hAnsi="Calibri" w:cs="Calibri"/>
          <w:i w:val="0"/>
          <w:sz w:val="22"/>
          <w:szCs w:val="22"/>
          <w:lang w:val="af-ZA" w:eastAsia="ru-RU"/>
        </w:rPr>
        <w:t xml:space="preserve"> </w:t>
      </w:r>
      <w:r w:rsidR="00DB4CC7" w:rsidRPr="005111EC">
        <w:rPr>
          <w:rFonts w:ascii="Calibri" w:hAnsi="Calibri" w:cs="Calibri"/>
          <w:i w:val="0"/>
          <w:sz w:val="22"/>
          <w:szCs w:val="22"/>
          <w:lang w:val="af-ZA" w:eastAsia="ru-RU"/>
        </w:rPr>
        <w:t>միջոցով</w:t>
      </w:r>
      <w:r w:rsidR="00357D48" w:rsidRPr="005111EC">
        <w:rPr>
          <w:rFonts w:ascii="Calibri" w:hAnsi="Calibri" w:cs="Calibri"/>
          <w:i w:val="0"/>
          <w:sz w:val="22"/>
          <w:szCs w:val="22"/>
          <w:lang w:val="af-ZA"/>
        </w:rPr>
        <w:t xml:space="preserve"> մինչև </w:t>
      </w:r>
      <w:r w:rsidR="0050214A" w:rsidRPr="005111EC">
        <w:rPr>
          <w:rFonts w:ascii="Calibri" w:hAnsi="Calibri" w:cs="Calibri"/>
          <w:i w:val="0"/>
          <w:sz w:val="22"/>
          <w:szCs w:val="22"/>
          <w:lang w:val="af-ZA"/>
        </w:rPr>
        <w:t xml:space="preserve">ս/թ-ի </w:t>
      </w:r>
      <w:r w:rsidR="0050214A" w:rsidRPr="00E81187">
        <w:rPr>
          <w:rFonts w:ascii="Calibri" w:hAnsi="Calibri" w:cs="Calibri"/>
          <w:b/>
          <w:i w:val="0"/>
          <w:sz w:val="22"/>
          <w:szCs w:val="22"/>
          <w:lang w:val="af-ZA"/>
        </w:rPr>
        <w:t>նոյեմբերի 1</w:t>
      </w:r>
      <w:r w:rsidR="00E81187" w:rsidRPr="00E81187">
        <w:rPr>
          <w:rFonts w:ascii="Calibri" w:hAnsi="Calibri" w:cs="Calibri"/>
          <w:b/>
          <w:i w:val="0"/>
          <w:sz w:val="22"/>
          <w:szCs w:val="22"/>
          <w:lang w:val="af-ZA"/>
        </w:rPr>
        <w:t>5</w:t>
      </w:r>
      <w:r w:rsidR="00357D48" w:rsidRPr="00E81187">
        <w:rPr>
          <w:rFonts w:ascii="Calibri" w:hAnsi="Calibri" w:cs="Calibri"/>
          <w:b/>
          <w:i w:val="0"/>
          <w:sz w:val="22"/>
          <w:szCs w:val="22"/>
          <w:lang w:val="af-ZA"/>
        </w:rPr>
        <w:t xml:space="preserve"> ժամը</w:t>
      </w:r>
      <w:r w:rsidR="0050214A" w:rsidRPr="00E81187">
        <w:rPr>
          <w:rFonts w:ascii="Calibri" w:hAnsi="Calibri" w:cs="Calibri"/>
          <w:b/>
          <w:i w:val="0"/>
          <w:sz w:val="22"/>
          <w:szCs w:val="22"/>
          <w:lang w:val="af-ZA"/>
        </w:rPr>
        <w:t xml:space="preserve"> </w:t>
      </w:r>
      <w:r w:rsidR="005C0411" w:rsidRPr="00E81187">
        <w:rPr>
          <w:rFonts w:ascii="Calibri" w:hAnsi="Calibri" w:cs="Calibri"/>
          <w:b/>
          <w:i w:val="0"/>
          <w:sz w:val="22"/>
          <w:szCs w:val="22"/>
          <w:lang w:val="af-ZA"/>
        </w:rPr>
        <w:t>10:00</w:t>
      </w:r>
      <w:r w:rsidR="00357D48" w:rsidRPr="00E81187">
        <w:rPr>
          <w:rFonts w:ascii="Calibri" w:hAnsi="Calibri" w:cs="Calibri"/>
          <w:b/>
          <w:i w:val="0"/>
          <w:sz w:val="22"/>
          <w:szCs w:val="22"/>
          <w:lang w:val="af-ZA"/>
        </w:rPr>
        <w:t>-</w:t>
      </w:r>
      <w:r w:rsidR="00E81187" w:rsidRPr="00E81187">
        <w:rPr>
          <w:rFonts w:ascii="Calibri" w:hAnsi="Calibri" w:cs="Calibri"/>
          <w:b/>
          <w:i w:val="0"/>
          <w:sz w:val="22"/>
          <w:szCs w:val="22"/>
          <w:lang w:val="af-ZA"/>
        </w:rPr>
        <w:t>ն</w:t>
      </w:r>
      <w:r w:rsidR="000076A1" w:rsidRPr="00E81187">
        <w:rPr>
          <w:rFonts w:ascii="Calibri" w:hAnsi="Calibri" w:cs="Calibri"/>
          <w:b/>
          <w:i w:val="0"/>
          <w:sz w:val="22"/>
          <w:szCs w:val="22"/>
          <w:lang w:val="af-ZA"/>
        </w:rPr>
        <w:t xml:space="preserve">: </w:t>
      </w:r>
    </w:p>
    <w:p w:rsidR="00754697" w:rsidRPr="005111EC" w:rsidRDefault="00754697" w:rsidP="005111EC">
      <w:pPr>
        <w:pStyle w:val="BodyTextIndent"/>
        <w:spacing w:line="240" w:lineRule="auto"/>
        <w:rPr>
          <w:rFonts w:ascii="Calibri" w:hAnsi="Calibri" w:cs="Calibri"/>
          <w:i w:val="0"/>
          <w:sz w:val="22"/>
          <w:szCs w:val="22"/>
          <w:lang w:val="af-ZA"/>
        </w:rPr>
      </w:pPr>
      <w:r w:rsidRPr="005111EC">
        <w:rPr>
          <w:rFonts w:ascii="Calibri" w:hAnsi="Calibri" w:cs="Calibri"/>
          <w:i w:val="0"/>
          <w:sz w:val="22"/>
          <w:szCs w:val="22"/>
          <w:lang w:val="af-ZA"/>
        </w:rPr>
        <w:t xml:space="preserve">Սույն հայտարարության հետ կապված լրացուցիչ տեղեկություններ ստանալու համար կարող եք դիմել </w:t>
      </w:r>
      <w:r w:rsidR="0050214A" w:rsidRPr="005111EC">
        <w:rPr>
          <w:rFonts w:ascii="Calibri" w:hAnsi="Calibri" w:cs="Calibri"/>
          <w:i w:val="0"/>
          <w:sz w:val="22"/>
          <w:szCs w:val="22"/>
          <w:lang w:val="af-ZA"/>
        </w:rPr>
        <w:t>Յուքոմ ՓԲ Ընկերության գնումների և մատա</w:t>
      </w:r>
      <w:r w:rsidR="00FF5FE5" w:rsidRPr="005111EC">
        <w:rPr>
          <w:rFonts w:ascii="Calibri" w:hAnsi="Calibri" w:cs="Calibri"/>
          <w:i w:val="0"/>
          <w:sz w:val="22"/>
          <w:szCs w:val="22"/>
          <w:lang w:val="af-ZA"/>
        </w:rPr>
        <w:t>կարարման բաժ</w:t>
      </w:r>
      <w:r w:rsidR="009F18D0" w:rsidRPr="005111EC">
        <w:rPr>
          <w:rFonts w:ascii="Calibri" w:hAnsi="Calibri" w:cs="Calibri"/>
          <w:i w:val="0"/>
          <w:sz w:val="22"/>
          <w:szCs w:val="22"/>
          <w:lang w:val="af-ZA"/>
        </w:rPr>
        <w:t>ին</w:t>
      </w:r>
      <w:r w:rsidR="005111EC" w:rsidRPr="005111EC">
        <w:rPr>
          <w:rFonts w:ascii="Calibri" w:hAnsi="Calibri" w:cs="Calibri"/>
          <w:i w:val="0"/>
          <w:sz w:val="22"/>
          <w:szCs w:val="22"/>
          <w:lang w:val="af-ZA"/>
        </w:rPr>
        <w:t>՝ հե</w:t>
      </w:r>
      <w:r w:rsidRPr="005111EC">
        <w:rPr>
          <w:rFonts w:ascii="Calibri" w:hAnsi="Calibri" w:cs="Calibri"/>
          <w:i w:val="0"/>
          <w:sz w:val="22"/>
          <w:szCs w:val="22"/>
          <w:lang w:val="af-ZA"/>
        </w:rPr>
        <w:t>ռ</w:t>
      </w:r>
      <w:r w:rsidR="005111EC" w:rsidRPr="005111EC">
        <w:rPr>
          <w:rFonts w:ascii="Calibri" w:hAnsi="Calibri" w:cs="Calibri"/>
          <w:i w:val="0"/>
          <w:sz w:val="22"/>
          <w:szCs w:val="22"/>
          <w:lang w:val="af-ZA"/>
        </w:rPr>
        <w:t>.</w:t>
      </w:r>
      <w:r w:rsidR="009F18D0" w:rsidRPr="005111EC">
        <w:rPr>
          <w:rFonts w:ascii="Calibri" w:hAnsi="Calibri" w:cs="Calibri"/>
          <w:i w:val="0"/>
          <w:sz w:val="22"/>
          <w:szCs w:val="22"/>
          <w:lang w:val="af-ZA"/>
        </w:rPr>
        <w:t xml:space="preserve"> </w:t>
      </w:r>
      <w:r w:rsidR="005111EC" w:rsidRPr="005111EC">
        <w:rPr>
          <w:rStyle w:val="Hyperlink"/>
          <w:i w:val="0"/>
          <w:u w:val="none"/>
          <w:lang w:eastAsia="ru-RU"/>
        </w:rPr>
        <w:t>+374 41 442441</w:t>
      </w:r>
      <w:r w:rsidR="005111EC" w:rsidRPr="005111EC">
        <w:rPr>
          <w:rFonts w:ascii="Calibri" w:hAnsi="Calibri" w:cs="Calibri"/>
          <w:i w:val="0"/>
          <w:sz w:val="22"/>
          <w:szCs w:val="22"/>
          <w:lang w:val="af-ZA"/>
        </w:rPr>
        <w:t xml:space="preserve">; </w:t>
      </w:r>
      <w:r w:rsidR="00706D74">
        <w:rPr>
          <w:rFonts w:ascii="Calibri" w:hAnsi="Calibri" w:cs="Calibri"/>
          <w:i w:val="0"/>
          <w:sz w:val="22"/>
          <w:szCs w:val="22"/>
          <w:lang w:val="af-ZA"/>
        </w:rPr>
        <w:t>է</w:t>
      </w:r>
      <w:r w:rsidR="005111EC" w:rsidRPr="005111EC">
        <w:rPr>
          <w:rFonts w:ascii="Calibri" w:hAnsi="Calibri" w:cs="Calibri"/>
          <w:i w:val="0"/>
          <w:sz w:val="22"/>
          <w:szCs w:val="22"/>
          <w:lang w:val="af-ZA"/>
        </w:rPr>
        <w:t xml:space="preserve">լ. փոստ </w:t>
      </w:r>
      <w:hyperlink r:id="rId12" w:history="1">
        <w:r w:rsidR="005111EC" w:rsidRPr="005111EC">
          <w:rPr>
            <w:rStyle w:val="Hyperlink"/>
            <w:rFonts w:ascii="Calibri" w:hAnsi="Calibri" w:cs="Calibri"/>
            <w:i w:val="0"/>
            <w:sz w:val="22"/>
            <w:szCs w:val="22"/>
            <w:lang w:val="af-ZA" w:eastAsia="ru-RU"/>
          </w:rPr>
          <w:t>ruben.sayadyan@ucom.am</w:t>
        </w:r>
      </w:hyperlink>
    </w:p>
    <w:p w:rsidR="004E2FC6" w:rsidRPr="005111EC" w:rsidRDefault="004E2FC6" w:rsidP="003233D0">
      <w:pPr>
        <w:pStyle w:val="BodyTextIndent"/>
        <w:spacing w:line="240" w:lineRule="auto"/>
        <w:ind w:firstLine="3330"/>
        <w:rPr>
          <w:rFonts w:ascii="Calibri" w:hAnsi="Calibri" w:cs="Calibri"/>
          <w:i w:val="0"/>
          <w:sz w:val="22"/>
          <w:szCs w:val="22"/>
          <w:lang w:val="af-ZA"/>
        </w:rPr>
      </w:pPr>
    </w:p>
    <w:p w:rsidR="009F18D0" w:rsidRPr="00857ECA" w:rsidRDefault="009F18D0" w:rsidP="003233D0">
      <w:pPr>
        <w:pStyle w:val="BodyTextIndent"/>
        <w:spacing w:line="240" w:lineRule="auto"/>
        <w:ind w:firstLine="3330"/>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50214A" w:rsidRDefault="0050214A">
      <w:pPr>
        <w:rPr>
          <w:rFonts w:ascii="Calibri" w:hAnsi="Calibri" w:cs="Calibri"/>
          <w:sz w:val="20"/>
          <w:szCs w:val="20"/>
          <w:lang w:val="af-ZA"/>
        </w:rPr>
      </w:pPr>
      <w:r>
        <w:rPr>
          <w:rFonts w:ascii="Calibri" w:hAnsi="Calibri" w:cs="Calibri"/>
          <w:i/>
          <w:lang w:val="af-ZA"/>
        </w:rPr>
        <w:br w:type="page"/>
      </w: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780882" w:rsidP="00EF3662">
      <w:pPr>
        <w:pStyle w:val="BodyText"/>
        <w:ind w:right="-7" w:firstLine="567"/>
        <w:jc w:val="center"/>
        <w:rPr>
          <w:rFonts w:ascii="Calibri" w:hAnsi="Calibri" w:cs="Calibri"/>
          <w:lang w:val="af-ZA"/>
        </w:rPr>
      </w:pPr>
      <w:r>
        <w:rPr>
          <w:rFonts w:ascii="Calibri" w:hAnsi="Calibri" w:cs="Calibri"/>
          <w:i/>
          <w:lang w:val="af-ZA"/>
        </w:rPr>
        <w:t>ՅՈԻՔՈՄ ՓԲԸ</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5111EC" w:rsidRDefault="002B32D6" w:rsidP="00EF3662">
      <w:pPr>
        <w:pStyle w:val="BodyText"/>
        <w:ind w:right="-7"/>
        <w:jc w:val="center"/>
        <w:rPr>
          <w:rFonts w:ascii="Calibri" w:hAnsi="Calibri" w:cs="Calibri"/>
          <w:i/>
          <w:szCs w:val="22"/>
          <w:lang w:val="af-ZA"/>
        </w:rPr>
      </w:pPr>
      <w:r w:rsidRPr="005111EC">
        <w:rPr>
          <w:rFonts w:ascii="Calibri" w:hAnsi="Calibri" w:cs="Calibri"/>
          <w:i/>
          <w:lang w:val="af-ZA"/>
        </w:rPr>
        <w:t>«</w:t>
      </w:r>
      <w:r w:rsidR="00780882" w:rsidRPr="005111EC">
        <w:rPr>
          <w:rFonts w:ascii="Calibri" w:hAnsi="Calibri" w:cs="Calibri"/>
          <w:i/>
          <w:lang w:val="af-ZA"/>
        </w:rPr>
        <w:t>Յուքոմ ՓԲԸ</w:t>
      </w:r>
      <w:r w:rsidRPr="005111EC">
        <w:rPr>
          <w:rFonts w:ascii="Calibri" w:hAnsi="Calibri" w:cs="Calibri"/>
          <w:i/>
          <w:lang w:val="af-ZA"/>
        </w:rPr>
        <w:t>»-</w:t>
      </w:r>
      <w:r w:rsidR="00AC5378" w:rsidRPr="005111EC">
        <w:rPr>
          <w:rFonts w:ascii="Calibri" w:hAnsi="Calibri" w:cs="Calibri"/>
          <w:i/>
          <w:lang w:val="af-ZA"/>
        </w:rPr>
        <w:t>ի կարիքների համար` «</w:t>
      </w:r>
      <w:r w:rsidR="00780882" w:rsidRPr="005111EC">
        <w:rPr>
          <w:rFonts w:ascii="Calibri" w:hAnsi="Calibri" w:cs="Calibri"/>
          <w:i/>
          <w:lang w:val="af-ZA"/>
        </w:rPr>
        <w:t>բենզինի և դիզելային վառելիքի</w:t>
      </w:r>
      <w:r w:rsidR="00AC5378" w:rsidRPr="005111EC">
        <w:rPr>
          <w:rFonts w:ascii="Calibri" w:hAnsi="Calibri" w:cs="Calibri"/>
          <w:i/>
          <w:lang w:val="af-ZA"/>
        </w:rPr>
        <w:t>»-ի ձեռքբերման նպատակով  հայտարարված</w:t>
      </w:r>
      <w:r w:rsidRPr="005111EC">
        <w:rPr>
          <w:rFonts w:ascii="Calibri" w:hAnsi="Calibri" w:cs="Calibri"/>
          <w:i/>
          <w:lang w:val="af-ZA"/>
        </w:rPr>
        <w:t xml:space="preserve">» </w:t>
      </w:r>
      <w:r w:rsidR="00780882" w:rsidRPr="005111EC">
        <w:rPr>
          <w:rFonts w:ascii="Calibri" w:hAnsi="Calibri" w:cs="Calibri"/>
          <w:i/>
        </w:rPr>
        <w:t>աճուրդ</w:t>
      </w:r>
      <w:r w:rsidR="00834451" w:rsidRPr="005111EC">
        <w:rPr>
          <w:rFonts w:ascii="Calibri" w:hAnsi="Calibri" w:cs="Calibri"/>
          <w:i/>
          <w:lang w:val="af-ZA"/>
        </w:rPr>
        <w:t xml:space="preserve">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780882">
      <w:pPr>
        <w:pBdr>
          <w:top w:val="single" w:sz="4" w:space="1" w:color="auto"/>
          <w:left w:val="single" w:sz="4" w:space="4" w:color="auto"/>
          <w:bottom w:val="single" w:sz="4" w:space="1" w:color="auto"/>
          <w:right w:val="single" w:sz="4" w:space="4" w:color="auto"/>
        </w:pBd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780882">
        <w:rPr>
          <w:rFonts w:ascii="Calibri" w:hAnsi="Calibri" w:cs="Calibri"/>
          <w:i/>
          <w:sz w:val="22"/>
          <w:szCs w:val="22"/>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096865" w:rsidRPr="00857ECA" w:rsidRDefault="00096865" w:rsidP="00EF3662">
      <w:pPr>
        <w:ind w:firstLine="567"/>
        <w:jc w:val="center"/>
        <w:rPr>
          <w:rFonts w:ascii="Calibri" w:hAnsi="Calibri" w:cs="Calibri"/>
          <w:b/>
          <w:sz w:val="20"/>
          <w:szCs w:val="22"/>
          <w:lang w:val="af-ZA"/>
        </w:rPr>
      </w:pP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780882" w:rsidP="00AC6941">
      <w:pPr>
        <w:ind w:firstLine="567"/>
        <w:jc w:val="center"/>
        <w:rPr>
          <w:rFonts w:ascii="Calibri" w:hAnsi="Calibri" w:cs="Calibri"/>
          <w:sz w:val="20"/>
          <w:lang w:val="af-ZA"/>
        </w:rPr>
      </w:pPr>
      <w:r w:rsidRPr="00780882">
        <w:rPr>
          <w:rFonts w:ascii="Calibri" w:hAnsi="Calibri" w:cs="Calibri"/>
          <w:b/>
          <w:sz w:val="20"/>
          <w:lang w:val="af-ZA"/>
        </w:rPr>
        <w:t>«ՅՈՒՔՈՄ ՓԲԸ»-Ի ԿԱՐԻՔՆԵՐԻ ՀԱՄԱՐ` «</w:t>
      </w:r>
      <w:r w:rsidR="00706D74">
        <w:rPr>
          <w:rFonts w:ascii="Calibri" w:hAnsi="Calibri" w:cs="Calibri"/>
          <w:b/>
          <w:sz w:val="20"/>
          <w:lang w:val="af-ZA"/>
        </w:rPr>
        <w:t xml:space="preserve">ՌԵԳՈՒԼՅԱՐ ՏԵՍԱԿԻ </w:t>
      </w:r>
      <w:r w:rsidRPr="00780882">
        <w:rPr>
          <w:rFonts w:ascii="Calibri" w:hAnsi="Calibri" w:cs="Calibri"/>
          <w:b/>
          <w:sz w:val="20"/>
          <w:lang w:val="af-ZA"/>
        </w:rPr>
        <w:t>ԲԵՆԶԻՆԻ</w:t>
      </w:r>
      <w:r>
        <w:rPr>
          <w:rFonts w:ascii="Calibri" w:hAnsi="Calibri" w:cs="Calibri"/>
          <w:b/>
          <w:sz w:val="20"/>
          <w:lang w:val="af-ZA"/>
        </w:rPr>
        <w:t xml:space="preserve"> </w:t>
      </w:r>
      <w:r w:rsidRPr="00780882">
        <w:rPr>
          <w:rFonts w:ascii="Calibri" w:hAnsi="Calibri" w:cs="Calibri"/>
          <w:sz w:val="20"/>
          <w:lang w:val="af-ZA"/>
        </w:rPr>
        <w:t>և</w:t>
      </w:r>
      <w:r w:rsidRPr="00780882">
        <w:rPr>
          <w:rFonts w:ascii="Calibri" w:hAnsi="Calibri" w:cs="Calibri"/>
          <w:b/>
          <w:sz w:val="20"/>
          <w:lang w:val="af-ZA"/>
        </w:rPr>
        <w:t xml:space="preserve"> ԴԻԶԵԼԱՅԻՆ ՎԱՌԵԼԻՔԻ»-Ի </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5111EC" w:rsidP="00EF3662">
      <w:pPr>
        <w:ind w:firstLine="1134"/>
        <w:jc w:val="both"/>
        <w:rPr>
          <w:rFonts w:ascii="Calibri" w:hAnsi="Calibri" w:cs="Calibri"/>
          <w:sz w:val="20"/>
          <w:lang w:val="af-ZA"/>
        </w:rPr>
      </w:pPr>
      <w:r>
        <w:rPr>
          <w:rFonts w:ascii="Calibri" w:hAnsi="Calibri" w:cs="Calibri"/>
          <w:sz w:val="20"/>
          <w:lang w:val="af-ZA"/>
        </w:rPr>
        <w:t xml:space="preserve">5. </w:t>
      </w:r>
      <w:r w:rsidR="00087A30" w:rsidRPr="00857ECA">
        <w:rPr>
          <w:rFonts w:ascii="Calibri" w:hAnsi="Calibri" w:cs="Calibri"/>
          <w:sz w:val="20"/>
        </w:rPr>
        <w:t>Հայտի</w:t>
      </w:r>
      <w:r w:rsidR="00087A30" w:rsidRPr="00857ECA">
        <w:rPr>
          <w:rFonts w:ascii="Calibri" w:hAnsi="Calibri" w:cs="Calibri"/>
          <w:sz w:val="20"/>
          <w:lang w:val="af-ZA"/>
        </w:rPr>
        <w:t xml:space="preserve"> </w:t>
      </w:r>
      <w:r w:rsidR="00087A30" w:rsidRPr="00857ECA">
        <w:rPr>
          <w:rFonts w:ascii="Calibri" w:hAnsi="Calibri" w:cs="Calibri"/>
          <w:sz w:val="20"/>
        </w:rPr>
        <w:t>գնային</w:t>
      </w:r>
      <w:r w:rsidR="00087A30" w:rsidRPr="00857ECA">
        <w:rPr>
          <w:rFonts w:ascii="Calibri" w:hAnsi="Calibri" w:cs="Calibri"/>
          <w:sz w:val="20"/>
          <w:lang w:val="af-ZA"/>
        </w:rPr>
        <w:t xml:space="preserve"> </w:t>
      </w:r>
      <w:r w:rsidR="00087A30"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523730" w:rsidP="005111EC">
      <w:pPr>
        <w:ind w:left="1134"/>
        <w:jc w:val="both"/>
        <w:rPr>
          <w:rFonts w:ascii="Calibri" w:hAnsi="Calibri" w:cs="Calibri"/>
          <w:sz w:val="20"/>
          <w:lang w:val="af-ZA"/>
        </w:rPr>
      </w:pPr>
      <w:r>
        <w:rPr>
          <w:rFonts w:ascii="Calibri" w:hAnsi="Calibri" w:cs="Calibri"/>
          <w:sz w:val="20"/>
          <w:lang w:val="af-ZA"/>
        </w:rPr>
        <w:t>6</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523730" w:rsidP="00EF3662">
      <w:pPr>
        <w:ind w:firstLine="1134"/>
        <w:jc w:val="both"/>
        <w:rPr>
          <w:rFonts w:ascii="Calibri" w:hAnsi="Calibri" w:cs="Calibri"/>
          <w:sz w:val="20"/>
          <w:lang w:val="af-ZA"/>
        </w:rPr>
      </w:pPr>
      <w:r>
        <w:rPr>
          <w:rFonts w:ascii="Calibri" w:hAnsi="Calibri" w:cs="Calibri"/>
          <w:sz w:val="20"/>
          <w:lang w:val="af-ZA"/>
        </w:rPr>
        <w:t>7</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523730" w:rsidP="00EF3662">
      <w:pPr>
        <w:ind w:firstLine="1134"/>
        <w:jc w:val="both"/>
        <w:rPr>
          <w:rFonts w:ascii="Calibri" w:hAnsi="Calibri" w:cs="Calibri"/>
          <w:sz w:val="20"/>
          <w:lang w:val="af-ZA"/>
        </w:rPr>
      </w:pPr>
      <w:r>
        <w:rPr>
          <w:rFonts w:ascii="Calibri" w:hAnsi="Calibri" w:cs="Calibri"/>
          <w:sz w:val="20"/>
          <w:lang w:val="af-ZA"/>
        </w:rPr>
        <w:t>8</w:t>
      </w:r>
      <w:r w:rsidR="00096865" w:rsidRPr="00857ECA">
        <w:rPr>
          <w:rFonts w:ascii="Calibri" w:hAnsi="Calibri" w:cs="Calibri"/>
          <w:sz w:val="20"/>
          <w:lang w:val="af-ZA"/>
        </w:rPr>
        <w:t xml:space="preserve">. </w:t>
      </w:r>
      <w:r w:rsidR="00096865" w:rsidRPr="00857ECA">
        <w:rPr>
          <w:rFonts w:ascii="Calibri" w:hAnsi="Calibri" w:cs="Calibri"/>
          <w:sz w:val="20"/>
        </w:rPr>
        <w:t>Ընթացակարգը</w:t>
      </w:r>
      <w:r w:rsidR="00096865" w:rsidRPr="00857ECA">
        <w:rPr>
          <w:rFonts w:ascii="Calibri" w:hAnsi="Calibri" w:cs="Calibri"/>
          <w:sz w:val="20"/>
          <w:lang w:val="af-ZA"/>
        </w:rPr>
        <w:t xml:space="preserve"> </w:t>
      </w:r>
      <w:r w:rsidR="00096865" w:rsidRPr="00857ECA">
        <w:rPr>
          <w:rFonts w:ascii="Calibri" w:hAnsi="Calibri" w:cs="Calibri"/>
          <w:sz w:val="20"/>
        </w:rPr>
        <w:t>չկայացած</w:t>
      </w:r>
      <w:r w:rsidR="00096865" w:rsidRPr="00857ECA">
        <w:rPr>
          <w:rFonts w:ascii="Calibri" w:hAnsi="Calibri" w:cs="Calibri"/>
          <w:sz w:val="20"/>
          <w:lang w:val="af-ZA"/>
        </w:rPr>
        <w:t xml:space="preserve"> </w:t>
      </w:r>
      <w:r w:rsidR="00096865" w:rsidRPr="00857ECA">
        <w:rPr>
          <w:rFonts w:ascii="Calibri" w:hAnsi="Calibri" w:cs="Calibri"/>
          <w:sz w:val="20"/>
        </w:rPr>
        <w:t>հայտարարելը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ԱՃՈԻՐԴԻ </w:t>
      </w:r>
      <w:r w:rsidRPr="00857ECA">
        <w:rPr>
          <w:rFonts w:ascii="Calibri" w:hAnsi="Calibri" w:cs="Calibri"/>
          <w:b/>
          <w:sz w:val="20"/>
        </w:rPr>
        <w:t>ՀԱՅՏԸ</w:t>
      </w:r>
      <w:r w:rsidRPr="00857ECA">
        <w:rPr>
          <w:rFonts w:ascii="Calibri" w:hAnsi="Calibri" w:cs="Calibri"/>
          <w:b/>
          <w:sz w:val="20"/>
          <w:lang w:val="af-ZA"/>
        </w:rPr>
        <w:t xml:space="preserve"> </w:t>
      </w:r>
      <w:r w:rsidR="00607509">
        <w:rPr>
          <w:rFonts w:ascii="Calibri" w:hAnsi="Calibri" w:cs="Calibri"/>
          <w:b/>
          <w:sz w:val="20"/>
          <w:lang w:val="af-ZA"/>
        </w:rPr>
        <w:t>ՀԱՄԱԼՐՈՂ ՀԱՎԵԼՎԱԾՆԵՐ</w:t>
      </w:r>
      <w:bookmarkStart w:id="2" w:name="_Hlk41677126"/>
    </w:p>
    <w:bookmarkEnd w:id="2"/>
    <w:p w:rsidR="00096865" w:rsidRPr="00857ECA" w:rsidRDefault="00096865" w:rsidP="00EF3662">
      <w:pPr>
        <w:ind w:firstLine="567"/>
        <w:jc w:val="both"/>
        <w:rPr>
          <w:rFonts w:ascii="Calibri" w:hAnsi="Calibri" w:cs="Calibri"/>
          <w:sz w:val="20"/>
          <w:lang w:val="af-ZA"/>
        </w:rPr>
      </w:pPr>
    </w:p>
    <w:p w:rsidR="00B375A2" w:rsidRPr="00857ECA" w:rsidRDefault="00096865" w:rsidP="00B375A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Հավելվածներ</w:t>
      </w:r>
      <w:r w:rsidR="00BE01AE" w:rsidRPr="00857ECA">
        <w:rPr>
          <w:rFonts w:ascii="Calibri" w:hAnsi="Calibri" w:cs="Calibri"/>
          <w:sz w:val="20"/>
          <w:lang w:val="af-ZA"/>
        </w:rPr>
        <w:t xml:space="preserve"> 1-</w:t>
      </w:r>
      <w:r w:rsidR="00607509">
        <w:rPr>
          <w:rFonts w:ascii="Calibri" w:hAnsi="Calibri" w:cs="Calibri"/>
          <w:sz w:val="20"/>
          <w:lang w:val="af-ZA"/>
        </w:rPr>
        <w:t>3</w:t>
      </w:r>
      <w:r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4F584E">
      <w:pPr>
        <w:jc w:val="center"/>
        <w:rPr>
          <w:rFonts w:ascii="Calibri" w:hAnsi="Calibri" w:cs="Calibri"/>
          <w:szCs w:val="22"/>
          <w:lang w:val="af-ZA"/>
        </w:rPr>
      </w:pPr>
      <w:proofErr w:type="gramStart"/>
      <w:r w:rsidRPr="00857ECA">
        <w:rPr>
          <w:rFonts w:ascii="Calibri" w:hAnsi="Calibri" w:cs="Calibri"/>
          <w:szCs w:val="22"/>
        </w:rPr>
        <w:t>ՄԱՍ</w:t>
      </w:r>
      <w:r w:rsidRPr="00857ECA">
        <w:rPr>
          <w:rFonts w:ascii="Calibri" w:hAnsi="Calibri" w:cs="Calibri"/>
          <w:szCs w:val="22"/>
          <w:lang w:val="af-ZA"/>
        </w:rPr>
        <w:t xml:space="preserve">  I</w:t>
      </w:r>
      <w:proofErr w:type="gramEnd"/>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007735C2" w:rsidRPr="00857ECA">
        <w:rPr>
          <w:rFonts w:ascii="Calibri" w:hAnsi="Calibri" w:cs="Calibri"/>
          <w:lang w:val="af-ZA"/>
        </w:rPr>
        <w:t>«</w:t>
      </w:r>
      <w:r w:rsidR="007735C2">
        <w:rPr>
          <w:rFonts w:ascii="Calibri" w:hAnsi="Calibri" w:cs="Calibri"/>
          <w:i w:val="0"/>
          <w:lang w:val="af-ZA"/>
        </w:rPr>
        <w:t>Յուքոմ ՓԲԸ</w:t>
      </w:r>
      <w:r w:rsidR="007735C2" w:rsidRPr="00857ECA">
        <w:rPr>
          <w:rFonts w:ascii="Calibri" w:hAnsi="Calibri" w:cs="Calibri"/>
          <w:lang w:val="af-ZA"/>
        </w:rPr>
        <w:t xml:space="preserve">»-ի կարիքների համար` </w:t>
      </w:r>
      <w:r w:rsidR="007735C2" w:rsidRPr="00706D74">
        <w:rPr>
          <w:rFonts w:ascii="Calibri" w:hAnsi="Calibri" w:cs="Calibri"/>
          <w:lang w:val="af-ZA"/>
        </w:rPr>
        <w:t>«</w:t>
      </w:r>
      <w:r w:rsidR="00706D74" w:rsidRPr="00706D74">
        <w:rPr>
          <w:rFonts w:ascii="Calibri" w:hAnsi="Calibri" w:cs="Calibri"/>
          <w:lang w:val="af-ZA"/>
        </w:rPr>
        <w:t xml:space="preserve">Ռեգուլյար տեսակի </w:t>
      </w:r>
      <w:r w:rsidR="007735C2" w:rsidRPr="00706D74">
        <w:rPr>
          <w:rFonts w:ascii="Calibri" w:hAnsi="Calibri" w:cs="Calibri"/>
          <w:lang w:val="af-ZA"/>
        </w:rPr>
        <w:t>բենզինի և դիզելային վառելիքի»-ի ձեռքբերման նպատակով հայտարարված»</w:t>
      </w:r>
      <w:r w:rsidR="007735C2" w:rsidRPr="00857ECA">
        <w:rPr>
          <w:rFonts w:ascii="Calibri" w:hAnsi="Calibri" w:cs="Calibri"/>
          <w:lang w:val="af-ZA"/>
        </w:rPr>
        <w:t xml:space="preserve"> </w:t>
      </w:r>
      <w:r w:rsidR="007735C2" w:rsidRPr="00780882">
        <w:rPr>
          <w:rFonts w:ascii="Calibri" w:hAnsi="Calibri" w:cs="Calibri"/>
        </w:rPr>
        <w:t>աճուրդի</w:t>
      </w:r>
      <w:r w:rsidR="007735C2" w:rsidRPr="00857ECA" w:rsidDel="007735C2">
        <w:rPr>
          <w:rFonts w:ascii="Calibri" w:hAnsi="Calibri" w:cs="Calibri"/>
          <w:i w:val="0"/>
          <w:lang w:val="af-ZA"/>
        </w:rPr>
        <w:t xml:space="preserve"> </w:t>
      </w:r>
      <w:r w:rsidR="00F54444" w:rsidRPr="00857ECA">
        <w:rPr>
          <w:rFonts w:asciiTheme="minorHAnsi" w:hAnsiTheme="minorHAnsi" w:cstheme="minorHAnsi"/>
          <w:i w:val="0"/>
          <w:color w:val="000000"/>
        </w:rPr>
        <w:t>նպատակով հայտարարված</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00465028" w:rsidRPr="00857ECA">
        <w:rPr>
          <w:rFonts w:ascii="Calibri" w:hAnsi="Calibri" w:cs="Calibri"/>
          <w:i w:val="0"/>
          <w:lang w:val="af-ZA"/>
        </w:rPr>
        <w:t>«</w:t>
      </w:r>
      <w:r w:rsidR="007735C2">
        <w:rPr>
          <w:rFonts w:ascii="Calibri" w:hAnsi="Calibri" w:cs="Calibri"/>
          <w:i w:val="0"/>
        </w:rPr>
        <w:t>2</w:t>
      </w:r>
      <w:r w:rsidR="00465028"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tbl>
      <w:tblPr>
        <w:tblW w:w="4276" w:type="pct"/>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0"/>
        <w:gridCol w:w="5281"/>
      </w:tblGrid>
      <w:tr w:rsidR="00465028" w:rsidRPr="00131E9C" w:rsidTr="007735C2">
        <w:trPr>
          <w:trHeight w:val="354"/>
        </w:trPr>
        <w:tc>
          <w:tcPr>
            <w:tcW w:w="3750" w:type="dxa"/>
            <w:vAlign w:val="center"/>
          </w:tcPr>
          <w:p w:rsidR="00465028" w:rsidRPr="00131E9C" w:rsidRDefault="00465028" w:rsidP="007735C2">
            <w:pPr>
              <w:ind w:left="-108"/>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5281" w:type="dxa"/>
            <w:vAlign w:val="center"/>
          </w:tcPr>
          <w:p w:rsidR="00465028" w:rsidRPr="00131E9C" w:rsidRDefault="00465028" w:rsidP="007735C2">
            <w:pPr>
              <w:jc w:val="center"/>
              <w:rPr>
                <w:rFonts w:ascii="GHEA Grapalat" w:hAnsi="GHEA Grapalat"/>
                <w:b/>
                <w:bCs/>
                <w:i/>
                <w:iCs/>
                <w:sz w:val="14"/>
                <w:szCs w:val="14"/>
              </w:rPr>
            </w:pPr>
            <w:r w:rsidRPr="00131E9C">
              <w:rPr>
                <w:rFonts w:ascii="GHEA Grapalat" w:hAnsi="GHEA Grapalat"/>
                <w:b/>
                <w:bCs/>
                <w:i/>
                <w:iCs/>
                <w:sz w:val="14"/>
                <w:szCs w:val="14"/>
              </w:rPr>
              <w:t>Չափաբաժնի անվանումը</w:t>
            </w:r>
          </w:p>
        </w:tc>
      </w:tr>
      <w:tr w:rsidR="00465028" w:rsidRPr="00131E9C" w:rsidTr="007735C2">
        <w:trPr>
          <w:trHeight w:val="354"/>
        </w:trPr>
        <w:tc>
          <w:tcPr>
            <w:tcW w:w="3750" w:type="dxa"/>
            <w:vAlign w:val="center"/>
          </w:tcPr>
          <w:p w:rsidR="00465028" w:rsidRPr="00131E9C" w:rsidRDefault="00465028" w:rsidP="00465028">
            <w:pPr>
              <w:jc w:val="center"/>
              <w:rPr>
                <w:rFonts w:ascii="GHEA Grapalat" w:hAnsi="GHEA Grapalat"/>
                <w:b/>
                <w:bCs/>
                <w:i/>
                <w:iCs/>
                <w:sz w:val="14"/>
                <w:szCs w:val="14"/>
              </w:rPr>
            </w:pPr>
            <w:r w:rsidRPr="00131E9C">
              <w:rPr>
                <w:rFonts w:ascii="GHEA Grapalat" w:hAnsi="GHEA Grapalat"/>
                <w:b/>
                <w:bCs/>
                <w:i/>
                <w:iCs/>
                <w:sz w:val="14"/>
                <w:szCs w:val="14"/>
              </w:rPr>
              <w:t>1</w:t>
            </w:r>
          </w:p>
        </w:tc>
        <w:tc>
          <w:tcPr>
            <w:tcW w:w="5281" w:type="dxa"/>
            <w:vAlign w:val="center"/>
          </w:tcPr>
          <w:p w:rsidR="00465028" w:rsidRPr="00131E9C" w:rsidRDefault="007735C2" w:rsidP="00465028">
            <w:pPr>
              <w:jc w:val="center"/>
              <w:rPr>
                <w:rFonts w:ascii="GHEA Grapalat" w:hAnsi="GHEA Grapalat"/>
                <w:b/>
                <w:bCs/>
                <w:i/>
                <w:iCs/>
                <w:sz w:val="14"/>
                <w:szCs w:val="14"/>
              </w:rPr>
            </w:pPr>
            <w:r>
              <w:rPr>
                <w:rFonts w:ascii="GHEA Grapalat" w:hAnsi="GHEA Grapalat"/>
                <w:b/>
                <w:bCs/>
                <w:i/>
                <w:iCs/>
                <w:sz w:val="14"/>
                <w:szCs w:val="14"/>
              </w:rPr>
              <w:t>բենզին ռեգուլյար</w:t>
            </w:r>
          </w:p>
        </w:tc>
      </w:tr>
      <w:tr w:rsidR="00465028" w:rsidRPr="00131E9C" w:rsidTr="007735C2">
        <w:trPr>
          <w:trHeight w:val="354"/>
        </w:trPr>
        <w:tc>
          <w:tcPr>
            <w:tcW w:w="3750" w:type="dxa"/>
            <w:vAlign w:val="center"/>
          </w:tcPr>
          <w:p w:rsidR="00465028" w:rsidRPr="00131E9C" w:rsidRDefault="00465028" w:rsidP="00465028">
            <w:pPr>
              <w:jc w:val="center"/>
              <w:rPr>
                <w:rFonts w:ascii="GHEA Grapalat" w:hAnsi="GHEA Grapalat"/>
                <w:b/>
                <w:bCs/>
                <w:i/>
                <w:iCs/>
                <w:sz w:val="14"/>
                <w:szCs w:val="14"/>
              </w:rPr>
            </w:pPr>
            <w:r w:rsidRPr="00131E9C">
              <w:rPr>
                <w:rFonts w:ascii="GHEA Grapalat" w:hAnsi="GHEA Grapalat"/>
                <w:b/>
                <w:bCs/>
                <w:i/>
                <w:iCs/>
                <w:sz w:val="14"/>
                <w:szCs w:val="14"/>
              </w:rPr>
              <w:t>2</w:t>
            </w:r>
          </w:p>
        </w:tc>
        <w:tc>
          <w:tcPr>
            <w:tcW w:w="5281" w:type="dxa"/>
            <w:vAlign w:val="center"/>
          </w:tcPr>
          <w:p w:rsidR="00465028" w:rsidRPr="00131E9C" w:rsidRDefault="007735C2" w:rsidP="00465028">
            <w:pPr>
              <w:jc w:val="center"/>
              <w:rPr>
                <w:rFonts w:ascii="GHEA Grapalat" w:hAnsi="GHEA Grapalat"/>
                <w:b/>
                <w:bCs/>
                <w:i/>
                <w:iCs/>
                <w:sz w:val="14"/>
                <w:szCs w:val="14"/>
              </w:rPr>
            </w:pPr>
            <w:r>
              <w:rPr>
                <w:rFonts w:ascii="GHEA Grapalat" w:hAnsi="GHEA Grapalat"/>
                <w:b/>
                <w:bCs/>
                <w:i/>
                <w:iCs/>
                <w:sz w:val="14"/>
                <w:szCs w:val="14"/>
              </w:rPr>
              <w:t>դիզելային վառելիք</w:t>
            </w:r>
          </w:p>
        </w:tc>
      </w:tr>
    </w:tbl>
    <w:p w:rsidR="00B051BE" w:rsidRPr="00857ECA" w:rsidRDefault="00B051BE" w:rsidP="00F54444">
      <w:pPr>
        <w:pStyle w:val="ListParagraph"/>
        <w:ind w:left="2205" w:firstLine="627"/>
        <w:rPr>
          <w:rFonts w:ascii="Calibri" w:hAnsi="Calibri" w:cs="Calibri"/>
          <w:sz w:val="20"/>
          <w:szCs w:val="20"/>
          <w:lang w:val="af-ZA" w:eastAsia="en-US"/>
        </w:rPr>
      </w:pPr>
    </w:p>
    <w:p w:rsidR="00331922" w:rsidRPr="00857ECA" w:rsidRDefault="00331922">
      <w:pPr>
        <w:pStyle w:val="ListParagraph"/>
        <w:ind w:left="2205" w:firstLine="627"/>
        <w:rPr>
          <w:rFonts w:ascii="Calibri" w:hAnsi="Calibri" w:cs="Calibri"/>
          <w:sz w:val="8"/>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607509">
        <w:rPr>
          <w:rFonts w:ascii="Calibri" w:hAnsi="Calibri" w:cs="Calibri"/>
        </w:rPr>
        <w:t>պայմանագրի անբաժանելի մասը</w:t>
      </w:r>
      <w:r w:rsidR="004D5671" w:rsidRPr="00857ECA">
        <w:rPr>
          <w:rFonts w:ascii="Calibri" w:hAnsi="Calibri" w:cs="Calibri"/>
        </w:rPr>
        <w:t>։</w:t>
      </w:r>
    </w:p>
    <w:p w:rsidR="00845AA5" w:rsidRPr="00857ECA" w:rsidRDefault="00845AA5" w:rsidP="00EF3662">
      <w:pPr>
        <w:ind w:firstLine="567"/>
        <w:rPr>
          <w:rFonts w:ascii="Calibri" w:hAnsi="Calibri" w:cs="Calibri"/>
          <w:i/>
          <w:sz w:val="20"/>
          <w:lang w:val="es-ES"/>
        </w:rPr>
      </w:pPr>
    </w:p>
    <w:p w:rsidR="00331922"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00465028" w:rsidRPr="00857ECA">
        <w:rPr>
          <w:rFonts w:ascii="Calibri" w:hAnsi="Calibri" w:cs="Calibri"/>
          <w:b/>
          <w:sz w:val="20"/>
          <w:lang w:val="es-ES"/>
        </w:rPr>
        <w:t xml:space="preserve"> </w:t>
      </w:r>
      <w:r w:rsidR="00465028" w:rsidRPr="00857ECA">
        <w:rPr>
          <w:rFonts w:ascii="Calibri" w:hAnsi="Calibri" w:cs="Calibri"/>
          <w:b/>
          <w:sz w:val="20"/>
        </w:rPr>
        <w:t>ԵՎ</w:t>
      </w:r>
      <w:r w:rsidR="00465028" w:rsidRPr="00857ECA">
        <w:rPr>
          <w:rFonts w:ascii="Calibri" w:hAnsi="Calibri" w:cs="Calibri"/>
          <w:b/>
          <w:sz w:val="20"/>
          <w:lang w:val="es-ES"/>
        </w:rPr>
        <w:t xml:space="preserve"> </w:t>
      </w:r>
      <w:r w:rsidR="00465028" w:rsidRPr="00857ECA">
        <w:rPr>
          <w:rFonts w:ascii="Calibri" w:hAnsi="Calibri" w:cs="Calibri"/>
          <w:b/>
          <w:sz w:val="20"/>
        </w:rPr>
        <w:t>ԴՐԱՆՑ</w:t>
      </w:r>
      <w:r w:rsidR="00465028" w:rsidRPr="00857ECA">
        <w:rPr>
          <w:rFonts w:ascii="Calibri" w:hAnsi="Calibri" w:cs="Calibri"/>
          <w:b/>
          <w:sz w:val="20"/>
          <w:lang w:val="es-ES"/>
        </w:rPr>
        <w:t xml:space="preserve"> </w:t>
      </w:r>
      <w:r w:rsidR="00465028" w:rsidRPr="00857ECA">
        <w:rPr>
          <w:rFonts w:ascii="Calibri" w:hAnsi="Calibri" w:cs="Calibri"/>
          <w:b/>
          <w:sz w:val="20"/>
        </w:rPr>
        <w:t>ԳՆԱՀԱՏՄԱՆ</w:t>
      </w:r>
      <w:r w:rsidR="00465028" w:rsidRPr="00857ECA">
        <w:rPr>
          <w:rFonts w:ascii="Calibri" w:hAnsi="Calibri" w:cs="Calibri"/>
          <w:b/>
          <w:sz w:val="20"/>
          <w:lang w:val="es-ES"/>
        </w:rPr>
        <w:t xml:space="preserve"> </w:t>
      </w:r>
      <w:r w:rsidR="00465028" w:rsidRPr="00857ECA">
        <w:rPr>
          <w:rFonts w:ascii="Calibri" w:hAnsi="Calibri" w:cs="Calibri"/>
          <w:b/>
          <w:sz w:val="20"/>
        </w:rPr>
        <w:t>ԿԱՐԳԸ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pPr>
        <w:tabs>
          <w:tab w:val="left" w:pos="7200"/>
        </w:tabs>
        <w:ind w:firstLine="720"/>
        <w:jc w:val="both"/>
        <w:rPr>
          <w:rFonts w:ascii="Calibri" w:hAnsi="Calibri" w:cs="Calibri"/>
          <w:sz w:val="20"/>
          <w:szCs w:val="20"/>
          <w:lang w:val="es-ES"/>
        </w:rPr>
      </w:pPr>
      <w:r w:rsidRPr="00857ECA">
        <w:rPr>
          <w:rFonts w:ascii="Calibri" w:hAnsi="Calibri" w:cs="Calibri"/>
          <w:sz w:val="20"/>
          <w:szCs w:val="20"/>
          <w:lang w:val="es-ES"/>
        </w:rPr>
        <w:t xml:space="preserve">2)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հարկային</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վերահսկվող</w:t>
      </w:r>
      <w:r w:rsidRPr="00857ECA">
        <w:rPr>
          <w:rFonts w:ascii="Calibri" w:hAnsi="Calibri" w:cs="Calibri"/>
          <w:sz w:val="20"/>
          <w:szCs w:val="20"/>
          <w:lang w:val="es-ES"/>
        </w:rPr>
        <w:t xml:space="preserve"> </w:t>
      </w:r>
      <w:r w:rsidRPr="00857ECA">
        <w:rPr>
          <w:rFonts w:ascii="Calibri" w:hAnsi="Calibri" w:cs="Calibri"/>
          <w:sz w:val="20"/>
          <w:szCs w:val="20"/>
        </w:rPr>
        <w:t>եկամուտների</w:t>
      </w:r>
      <w:r w:rsidRPr="00857ECA">
        <w:rPr>
          <w:rFonts w:ascii="Calibri" w:hAnsi="Calibri" w:cs="Calibri"/>
          <w:sz w:val="20"/>
          <w:szCs w:val="20"/>
          <w:lang w:val="es-ES"/>
        </w:rPr>
        <w:t xml:space="preserve"> </w:t>
      </w:r>
      <w:r w:rsidRPr="00857ECA">
        <w:rPr>
          <w:rFonts w:ascii="Calibri" w:hAnsi="Calibri" w:cs="Calibri"/>
          <w:sz w:val="20"/>
          <w:szCs w:val="20"/>
        </w:rPr>
        <w:t>գծով</w:t>
      </w:r>
      <w:r w:rsidRPr="00857ECA">
        <w:rPr>
          <w:rFonts w:ascii="Calibri" w:hAnsi="Calibri" w:cs="Calibri"/>
          <w:sz w:val="20"/>
          <w:szCs w:val="20"/>
          <w:lang w:val="es-ES"/>
        </w:rPr>
        <w:t xml:space="preserve"> </w:t>
      </w:r>
      <w:r w:rsidRPr="00857ECA">
        <w:rPr>
          <w:rFonts w:ascii="Calibri" w:hAnsi="Calibri" w:cs="Calibri"/>
          <w:sz w:val="20"/>
          <w:szCs w:val="20"/>
        </w:rPr>
        <w:t>ունեն</w:t>
      </w:r>
      <w:r w:rsidRPr="00857ECA">
        <w:rPr>
          <w:rFonts w:ascii="Calibri" w:hAnsi="Calibri" w:cs="Calibri"/>
          <w:sz w:val="20"/>
          <w:szCs w:val="20"/>
          <w:lang w:val="es-ES"/>
        </w:rPr>
        <w:t xml:space="preserve"> </w:t>
      </w:r>
      <w:r w:rsidRPr="00857ECA">
        <w:rPr>
          <w:rFonts w:ascii="Calibri" w:hAnsi="Calibri" w:cs="Calibri"/>
          <w:sz w:val="20"/>
          <w:szCs w:val="20"/>
        </w:rPr>
        <w:t>ժամկետանց</w:t>
      </w:r>
      <w:r w:rsidRPr="00857ECA">
        <w:rPr>
          <w:rFonts w:ascii="Calibri" w:hAnsi="Calibri" w:cs="Calibri"/>
          <w:sz w:val="20"/>
          <w:szCs w:val="20"/>
          <w:lang w:val="es-ES"/>
        </w:rPr>
        <w:t xml:space="preserve"> </w:t>
      </w:r>
      <w:r w:rsidRPr="00857ECA">
        <w:rPr>
          <w:rFonts w:ascii="Calibri" w:hAnsi="Calibri" w:cs="Calibri"/>
          <w:sz w:val="20"/>
          <w:szCs w:val="20"/>
        </w:rPr>
        <w:t>պարտավորություններ</w:t>
      </w:r>
      <w:r w:rsidRPr="00857ECA">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Pr="00857ECA">
        <w:rPr>
          <w:rFonts w:ascii="Calibri" w:hAnsi="Calibri" w:cs="Calibri"/>
          <w:sz w:val="20"/>
          <w:szCs w:val="20"/>
        </w:rPr>
        <w:t>երեք</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հանված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վերաբերյալ</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ներկայացվելու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Pr="00857ECA">
        <w:rPr>
          <w:rFonts w:ascii="Calibri" w:hAnsi="Calibri" w:cs="Calibri"/>
          <w:sz w:val="20"/>
          <w:szCs w:val="20"/>
        </w:rPr>
        <w:t>մեկ</w:t>
      </w:r>
      <w:r w:rsidRPr="00857ECA">
        <w:rPr>
          <w:rFonts w:ascii="Calibri" w:hAnsi="Calibri" w:cs="Calibri"/>
          <w:sz w:val="20"/>
          <w:szCs w:val="20"/>
          <w:lang w:val="es-ES"/>
        </w:rPr>
        <w:t xml:space="preserve"> </w:t>
      </w:r>
      <w:r w:rsidRPr="00857ECA">
        <w:rPr>
          <w:rFonts w:ascii="Calibri" w:hAnsi="Calibri" w:cs="Calibri"/>
          <w:sz w:val="20"/>
          <w:szCs w:val="20"/>
        </w:rPr>
        <w:t>տարվա</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առկա</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կայացված</w:t>
      </w:r>
      <w:r w:rsidRPr="00857ECA">
        <w:rPr>
          <w:rFonts w:ascii="Calibri" w:hAnsi="Calibri" w:cs="Calibri"/>
          <w:sz w:val="20"/>
          <w:szCs w:val="20"/>
          <w:lang w:val="es-ES"/>
        </w:rPr>
        <w:t xml:space="preserve"> </w:t>
      </w:r>
      <w:r w:rsidRPr="00857ECA">
        <w:rPr>
          <w:rFonts w:ascii="Calibri" w:hAnsi="Calibri" w:cs="Calibri"/>
          <w:sz w:val="20"/>
          <w:szCs w:val="20"/>
        </w:rPr>
        <w:t>անբողոքարկելի</w:t>
      </w:r>
      <w:r w:rsidRPr="00857ECA">
        <w:rPr>
          <w:rFonts w:ascii="Calibri" w:hAnsi="Calibri" w:cs="Calibri"/>
          <w:sz w:val="20"/>
          <w:szCs w:val="20"/>
          <w:lang w:val="es-ES"/>
        </w:rPr>
        <w:t xml:space="preserve"> </w:t>
      </w:r>
      <w:r w:rsidRPr="00857ECA">
        <w:rPr>
          <w:rFonts w:ascii="Calibri" w:hAnsi="Calibri" w:cs="Calibri"/>
          <w:sz w:val="20"/>
          <w:szCs w:val="20"/>
        </w:rPr>
        <w:t>վարչական</w:t>
      </w:r>
      <w:r w:rsidRPr="00857ECA">
        <w:rPr>
          <w:rFonts w:ascii="Calibri" w:hAnsi="Calibri" w:cs="Calibri"/>
          <w:sz w:val="20"/>
          <w:szCs w:val="20"/>
          <w:lang w:val="es-ES"/>
        </w:rPr>
        <w:t xml:space="preserve"> </w:t>
      </w:r>
      <w:r w:rsidRPr="00857ECA">
        <w:rPr>
          <w:rFonts w:ascii="Calibri" w:hAnsi="Calibri" w:cs="Calibri"/>
          <w:sz w:val="20"/>
          <w:szCs w:val="20"/>
        </w:rPr>
        <w:t>ակտ</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ոլորտում</w:t>
      </w:r>
      <w:r w:rsidRPr="00857ECA">
        <w:rPr>
          <w:rFonts w:ascii="Calibri" w:hAnsi="Calibri" w:cs="Calibri"/>
          <w:sz w:val="20"/>
          <w:szCs w:val="20"/>
          <w:lang w:val="es-ES"/>
        </w:rPr>
        <w:t xml:space="preserve"> </w:t>
      </w:r>
      <w:r w:rsidRPr="00857ECA">
        <w:rPr>
          <w:rFonts w:ascii="Calibri" w:hAnsi="Calibri" w:cs="Calibri"/>
          <w:sz w:val="20"/>
          <w:szCs w:val="20"/>
        </w:rPr>
        <w:t>հակամրցակցային</w:t>
      </w:r>
      <w:r w:rsidRPr="00857ECA">
        <w:rPr>
          <w:rFonts w:ascii="Calibri" w:hAnsi="Calibri" w:cs="Calibri"/>
          <w:sz w:val="20"/>
          <w:szCs w:val="20"/>
          <w:lang w:val="es-ES"/>
        </w:rPr>
        <w:t xml:space="preserve"> </w:t>
      </w:r>
      <w:r w:rsidRPr="00857ECA">
        <w:rPr>
          <w:rFonts w:ascii="Calibri" w:hAnsi="Calibri" w:cs="Calibri"/>
          <w:sz w:val="20"/>
          <w:szCs w:val="20"/>
        </w:rPr>
        <w:t>համաձայնության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գերիշխող</w:t>
      </w:r>
      <w:r w:rsidRPr="00857ECA">
        <w:rPr>
          <w:rFonts w:ascii="Calibri" w:hAnsi="Calibri" w:cs="Calibri"/>
          <w:sz w:val="20"/>
          <w:szCs w:val="20"/>
          <w:lang w:val="es-ES"/>
        </w:rPr>
        <w:t xml:space="preserve"> </w:t>
      </w:r>
      <w:r w:rsidRPr="00857ECA">
        <w:rPr>
          <w:rFonts w:ascii="Calibri" w:hAnsi="Calibri" w:cs="Calibri"/>
          <w:sz w:val="20"/>
          <w:szCs w:val="20"/>
        </w:rPr>
        <w:t>դիրքի</w:t>
      </w:r>
      <w:r w:rsidRPr="00857ECA">
        <w:rPr>
          <w:rFonts w:ascii="Calibri" w:hAnsi="Calibri" w:cs="Calibri"/>
          <w:sz w:val="20"/>
          <w:szCs w:val="20"/>
          <w:lang w:val="es-ES"/>
        </w:rPr>
        <w:t xml:space="preserve"> </w:t>
      </w:r>
      <w:r w:rsidRPr="00857ECA">
        <w:rPr>
          <w:rFonts w:ascii="Calibri" w:hAnsi="Calibri" w:cs="Calibri"/>
          <w:sz w:val="20"/>
          <w:szCs w:val="20"/>
        </w:rPr>
        <w:t>չարաշահման</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w:t>
      </w:r>
    </w:p>
    <w:p w:rsidR="00706D74" w:rsidRDefault="00706D74" w:rsidP="00EF3662">
      <w:pPr>
        <w:ind w:firstLine="567"/>
        <w:jc w:val="both"/>
        <w:rPr>
          <w:rFonts w:ascii="Calibri" w:hAnsi="Calibri" w:cs="Calibri"/>
          <w:sz w:val="20"/>
          <w:lang w:val="es-ES"/>
        </w:rPr>
      </w:pPr>
    </w:p>
    <w:p w:rsidR="00753E6E" w:rsidRPr="00857ECA" w:rsidRDefault="00753E6E" w:rsidP="00EF3662">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003C0871">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proofErr w:type="gramStart"/>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044FCC" w:rsidRPr="00857ECA">
        <w:rPr>
          <w:rFonts w:ascii="Calibri" w:hAnsi="Calibri" w:cs="Calibri"/>
          <w:sz w:val="20"/>
          <w:lang w:val="hy-AM"/>
        </w:rPr>
        <w:t>երեք</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3C0871">
        <w:rPr>
          <w:rFonts w:ascii="Calibri" w:hAnsi="Calibri" w:cs="Calibri"/>
          <w:sz w:val="20"/>
          <w:lang w:val="af-ZA"/>
        </w:rPr>
        <w:t>էլ.</w:t>
      </w:r>
      <w:proofErr w:type="gramEnd"/>
      <w:r w:rsidR="003C0871">
        <w:rPr>
          <w:rFonts w:ascii="Calibri" w:hAnsi="Calibri" w:cs="Calibri"/>
          <w:sz w:val="20"/>
          <w:lang w:val="af-ZA"/>
        </w:rPr>
        <w:t xml:space="preserve"> փոստի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00465028" w:rsidRPr="00857ECA">
        <w:rPr>
          <w:rFonts w:ascii="Calibri" w:hAnsi="Calibri" w:cs="Calibri"/>
          <w:sz w:val="20"/>
          <w:lang w:val="af-ZA"/>
        </w:rPr>
        <w:t xml:space="preserve"> </w:t>
      </w:r>
      <w:r w:rsidR="003C0871">
        <w:rPr>
          <w:rFonts w:ascii="Calibri" w:hAnsi="Calibri" w:cs="Calibri"/>
          <w:sz w:val="20"/>
        </w:rPr>
        <w:t xml:space="preserve">էլ. </w:t>
      </w:r>
      <w:proofErr w:type="gramStart"/>
      <w:r w:rsidR="003C0871">
        <w:rPr>
          <w:rFonts w:ascii="Calibri" w:hAnsi="Calibri" w:cs="Calibri"/>
          <w:sz w:val="20"/>
        </w:rPr>
        <w:t>փոստի</w:t>
      </w:r>
      <w:proofErr w:type="gramEnd"/>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00465028"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hyperlink r:id="rId13" w:history="1">
        <w:r w:rsidR="00706D74" w:rsidRPr="00706D74">
          <w:rPr>
            <w:rFonts w:ascii="Calibri" w:hAnsi="Calibri" w:cs="Calibri"/>
            <w:sz w:val="20"/>
            <w:lang w:val="af-ZA"/>
          </w:rPr>
          <w:t>Յուքոմ</w:t>
        </w:r>
      </w:hyperlink>
      <w:r w:rsidR="00706D74" w:rsidRPr="00706D74">
        <w:rPr>
          <w:rFonts w:ascii="Calibri" w:hAnsi="Calibri" w:cs="Calibri"/>
          <w:sz w:val="18"/>
          <w:szCs w:val="18"/>
        </w:rPr>
        <w:t xml:space="preserve"> </w:t>
      </w:r>
      <w:r w:rsidR="00706D74">
        <w:rPr>
          <w:rFonts w:ascii="Calibri" w:hAnsi="Calibri" w:cs="Calibri"/>
          <w:sz w:val="20"/>
          <w:lang w:val="af-ZA"/>
        </w:rPr>
        <w:t xml:space="preserve">պաշտոնական կայքում </w:t>
      </w:r>
      <w:r w:rsidR="00706D74">
        <w:rPr>
          <w:rFonts w:ascii="Calibri" w:hAnsi="Calibri" w:cs="Calibri"/>
          <w:sz w:val="20"/>
        </w:rPr>
        <w:t>(</w:t>
      </w:r>
      <w:hyperlink r:id="rId14" w:history="1">
        <w:r w:rsidR="00706D74" w:rsidRPr="001B6787">
          <w:rPr>
            <w:rStyle w:val="Hyperlink"/>
            <w:rFonts w:ascii="Calibri" w:hAnsi="Calibri" w:cs="Calibri"/>
            <w:sz w:val="20"/>
          </w:rPr>
          <w:t>https://www.ucom.am/hy/footer/general/tender/</w:t>
        </w:r>
      </w:hyperlink>
      <w:r w:rsidR="00706D74">
        <w:rPr>
          <w:rFonts w:ascii="Calibri" w:hAnsi="Calibri" w:cs="Calibri"/>
          <w:sz w:val="20"/>
        </w:rPr>
        <w:t xml:space="preserve">), </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00465028"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w:t>
      </w:r>
      <w:hyperlink r:id="rId15" w:history="1">
        <w:r w:rsidR="002C1A4A" w:rsidRPr="00706D74">
          <w:rPr>
            <w:rFonts w:ascii="Calibri" w:hAnsi="Calibri" w:cs="Calibri"/>
            <w:sz w:val="20"/>
            <w:lang w:val="af-ZA"/>
          </w:rPr>
          <w:t>Յուքոմ</w:t>
        </w:r>
      </w:hyperlink>
      <w:r w:rsidR="002C1A4A" w:rsidRPr="00706D74">
        <w:rPr>
          <w:rFonts w:ascii="Calibri" w:hAnsi="Calibri" w:cs="Calibri"/>
          <w:sz w:val="18"/>
          <w:szCs w:val="18"/>
        </w:rPr>
        <w:t xml:space="preserve"> </w:t>
      </w:r>
      <w:r w:rsidR="002C1A4A">
        <w:rPr>
          <w:rFonts w:ascii="Calibri" w:hAnsi="Calibri" w:cs="Calibri"/>
          <w:sz w:val="20"/>
          <w:lang w:val="af-ZA"/>
        </w:rPr>
        <w:t>պաշտոնական</w:t>
      </w:r>
      <w:r w:rsidR="002C1A4A">
        <w:rPr>
          <w:rFonts w:ascii="Calibri" w:hAnsi="Calibri" w:cs="Calibri"/>
          <w:sz w:val="20"/>
        </w:rPr>
        <w:t xml:space="preserve"> կայքէջում</w:t>
      </w:r>
      <w:r w:rsidRPr="00AD2775">
        <w:rPr>
          <w:rFonts w:ascii="Calibri" w:hAnsi="Calibri" w:cs="Calibri"/>
          <w:sz w:val="20"/>
          <w:lang w:val="hy-AM"/>
        </w:rPr>
        <w:t>։</w:t>
      </w:r>
      <w:r w:rsidR="00096865" w:rsidRPr="00AD2775">
        <w:rPr>
          <w:rFonts w:ascii="Calibri" w:hAnsi="Calibri" w:cs="Calibri"/>
          <w:sz w:val="20"/>
          <w:lang w:val="hy-AM"/>
        </w:rPr>
        <w:t xml:space="preserve"> </w:t>
      </w:r>
    </w:p>
    <w:p w:rsidR="000058C9" w:rsidRDefault="000058C9" w:rsidP="00EF3662">
      <w:pPr>
        <w:autoSpaceDE w:val="0"/>
        <w:autoSpaceDN w:val="0"/>
        <w:adjustRightInd w:val="0"/>
        <w:ind w:firstLine="567"/>
        <w:jc w:val="both"/>
        <w:rPr>
          <w:rFonts w:ascii="Calibri" w:hAnsi="Calibri" w:cs="Calibri"/>
          <w:sz w:val="20"/>
          <w:lang w:val="af-ZA"/>
        </w:rPr>
      </w:pPr>
    </w:p>
    <w:p w:rsidR="002C1A4A" w:rsidRDefault="002C1A4A" w:rsidP="00EF3662">
      <w:pPr>
        <w:autoSpaceDE w:val="0"/>
        <w:autoSpaceDN w:val="0"/>
        <w:adjustRightInd w:val="0"/>
        <w:ind w:firstLine="567"/>
        <w:jc w:val="both"/>
        <w:rPr>
          <w:rFonts w:ascii="Calibri" w:hAnsi="Calibri" w:cs="Calibri"/>
          <w:sz w:val="20"/>
          <w:lang w:val="af-ZA"/>
        </w:rPr>
      </w:pPr>
    </w:p>
    <w:p w:rsidR="002C1A4A" w:rsidRDefault="002C1A4A" w:rsidP="00EF3662">
      <w:pPr>
        <w:autoSpaceDE w:val="0"/>
        <w:autoSpaceDN w:val="0"/>
        <w:adjustRightInd w:val="0"/>
        <w:ind w:firstLine="567"/>
        <w:jc w:val="both"/>
        <w:rPr>
          <w:rFonts w:ascii="Calibri" w:hAnsi="Calibri" w:cs="Calibri"/>
          <w:sz w:val="20"/>
          <w:lang w:val="af-ZA"/>
        </w:rPr>
      </w:pPr>
    </w:p>
    <w:p w:rsidR="002C1A4A" w:rsidRDefault="002C1A4A" w:rsidP="00EF3662">
      <w:pPr>
        <w:autoSpaceDE w:val="0"/>
        <w:autoSpaceDN w:val="0"/>
        <w:adjustRightInd w:val="0"/>
        <w:ind w:firstLine="567"/>
        <w:jc w:val="both"/>
        <w:rPr>
          <w:rFonts w:ascii="Calibri" w:hAnsi="Calibri" w:cs="Calibri"/>
          <w:sz w:val="20"/>
          <w:lang w:val="af-ZA"/>
        </w:rPr>
      </w:pPr>
    </w:p>
    <w:p w:rsidR="002C1A4A" w:rsidRPr="00857ECA" w:rsidRDefault="002C1A4A" w:rsidP="00EF3662">
      <w:pPr>
        <w:autoSpaceDE w:val="0"/>
        <w:autoSpaceDN w:val="0"/>
        <w:adjustRightInd w:val="0"/>
        <w:ind w:firstLine="567"/>
        <w:jc w:val="both"/>
        <w:rPr>
          <w:rFonts w:ascii="Calibri" w:hAnsi="Calibri" w:cs="Calibri"/>
          <w:sz w:val="20"/>
          <w:lang w:val="af-ZA"/>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lastRenderedPageBreak/>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D6725F">
        <w:rPr>
          <w:rFonts w:ascii="Calibri" w:hAnsi="Calibri" w:cs="Calibri"/>
          <w:sz w:val="20"/>
          <w:lang w:val="hy-AM"/>
        </w:rPr>
        <w:t>էլ. փոստի</w:t>
      </w:r>
      <w:r w:rsidR="00926875" w:rsidRPr="00857ECA">
        <w:rPr>
          <w:rFonts w:ascii="Calibri" w:hAnsi="Calibri" w:cs="Calibri"/>
          <w:sz w:val="20"/>
          <w:lang w:val="hy-AM"/>
        </w:rPr>
        <w:t xml:space="preserve">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E81187"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E81187">
        <w:rPr>
          <w:rFonts w:ascii="Calibri" w:hAnsi="Calibri" w:cs="Calibri"/>
          <w:szCs w:val="24"/>
          <w:lang w:val="hy-AM"/>
        </w:rPr>
        <w:t>մինչև դրա համար սույն հրավերով սահմանված ժամկետի ավարտը</w:t>
      </w:r>
      <w:r w:rsidR="004D5671" w:rsidRPr="00E81187">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E81187">
        <w:rPr>
          <w:rFonts w:ascii="Calibri" w:hAnsi="Calibri" w:cs="Calibri"/>
          <w:szCs w:val="24"/>
          <w:lang w:val="hy-AM"/>
        </w:rPr>
        <w:t xml:space="preserve">4.2  </w:t>
      </w:r>
      <w:r w:rsidR="001C0EB5" w:rsidRPr="00E81187">
        <w:rPr>
          <w:rFonts w:ascii="Calibri" w:hAnsi="Calibri" w:cs="Calibri"/>
          <w:szCs w:val="24"/>
          <w:lang w:val="hy-AM"/>
        </w:rPr>
        <w:t>Սույն ը</w:t>
      </w:r>
      <w:r w:rsidRPr="00E81187">
        <w:rPr>
          <w:rFonts w:ascii="Calibri" w:hAnsi="Calibri" w:cs="Calibri"/>
          <w:szCs w:val="24"/>
          <w:lang w:val="hy-AM"/>
        </w:rPr>
        <w:t xml:space="preserve">նթացակարգի հայտերն անհրաժեշտ է ներկայացնել </w:t>
      </w:r>
      <w:r w:rsidR="00D6725F" w:rsidRPr="00E81187">
        <w:rPr>
          <w:rFonts w:ascii="Calibri" w:hAnsi="Calibri" w:cs="Calibri"/>
          <w:szCs w:val="24"/>
          <w:lang w:val="hy-AM"/>
        </w:rPr>
        <w:t>էլ. փոստի</w:t>
      </w:r>
      <w:r w:rsidR="005F1F95" w:rsidRPr="00E81187">
        <w:rPr>
          <w:rFonts w:ascii="Calibri" w:hAnsi="Calibri" w:cs="Calibri"/>
          <w:szCs w:val="24"/>
          <w:lang w:val="hy-AM"/>
        </w:rPr>
        <w:t xml:space="preserve"> միջոցով </w:t>
      </w:r>
      <w:r w:rsidRPr="00E81187">
        <w:rPr>
          <w:rFonts w:ascii="Calibri" w:hAnsi="Calibri" w:cs="Calibri"/>
          <w:szCs w:val="24"/>
          <w:lang w:val="hy-AM"/>
        </w:rPr>
        <w:t xml:space="preserve">ոչ ուշ, քան </w:t>
      </w:r>
      <w:r w:rsidR="00D6725F" w:rsidRPr="00E81187">
        <w:rPr>
          <w:rFonts w:ascii="Calibri" w:hAnsi="Calibri" w:cs="Calibri"/>
          <w:i/>
        </w:rPr>
        <w:t>ս/թ-ի նոյեմբերի 1</w:t>
      </w:r>
      <w:r w:rsidR="00E81187" w:rsidRPr="00E81187">
        <w:rPr>
          <w:rFonts w:ascii="Calibri" w:hAnsi="Calibri" w:cs="Calibri"/>
          <w:i/>
        </w:rPr>
        <w:t>5</w:t>
      </w:r>
      <w:r w:rsidR="00D6725F" w:rsidRPr="00E81187">
        <w:rPr>
          <w:rFonts w:ascii="Calibri" w:hAnsi="Calibri" w:cs="Calibri"/>
          <w:i/>
        </w:rPr>
        <w:t>-ին ժամը 10:00-ն-</w:t>
      </w:r>
      <w:r w:rsidR="004D5671" w:rsidRPr="00E81187">
        <w:rPr>
          <w:rFonts w:ascii="Calibri" w:hAnsi="Calibri" w:cs="Calibri"/>
          <w:szCs w:val="24"/>
          <w:lang w:val="hy-AM"/>
        </w:rPr>
        <w:t>։</w:t>
      </w:r>
      <w:r w:rsidRPr="00E81187">
        <w:rPr>
          <w:rFonts w:ascii="Calibri" w:hAnsi="Calibri" w:cs="Calibri"/>
          <w:szCs w:val="24"/>
          <w:lang w:val="hy-AM"/>
        </w:rPr>
        <w:t xml:space="preserve">  </w:t>
      </w:r>
      <w:r w:rsidR="008B1605" w:rsidRPr="00E81187">
        <w:rPr>
          <w:rFonts w:ascii="Calibri" w:hAnsi="Calibri" w:cs="Calibri"/>
          <w:szCs w:val="24"/>
          <w:lang w:val="hy-AM"/>
        </w:rPr>
        <w:t>Հայտերը ներկայացնելու վերջնաժամկետը լրանալուց հետո ներկայացված հայտերը չեն ընդունվում։</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3"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0356CC" w:rsidRPr="00857ECA">
        <w:rPr>
          <w:rFonts w:ascii="Calibri" w:hAnsi="Calibri" w:cs="Calibri"/>
          <w:szCs w:val="24"/>
          <w:lang w:val="hy-AM"/>
        </w:rPr>
        <w:t xml:space="preserve">հավաստում </w:t>
      </w:r>
      <w:r w:rsidRPr="00857ECA">
        <w:rPr>
          <w:rFonts w:ascii="Calibri" w:hAnsi="Calibri" w:cs="Calibri"/>
          <w:szCs w:val="24"/>
          <w:lang w:val="hy-AM"/>
        </w:rPr>
        <w:t>սույն հրավերով սահմանված մասնակ</w:t>
      </w:r>
      <w:r w:rsidRPr="00857ECA">
        <w:rPr>
          <w:rFonts w:ascii="Calibri" w:hAnsi="Calibri" w:cs="Calibri"/>
          <w:szCs w:val="24"/>
          <w:lang w:val="hy-AM"/>
        </w:rPr>
        <w:softHyphen/>
        <w:t>ցության իրավունքի պահանջներին իր տվյալների համապատասխանության մասին.</w:t>
      </w:r>
    </w:p>
    <w:p w:rsidR="003850A0" w:rsidRPr="00857ECA" w:rsidRDefault="003641FA" w:rsidP="003850A0">
      <w:pPr>
        <w:pStyle w:val="BodyTextIndent2"/>
        <w:spacing w:line="240" w:lineRule="auto"/>
        <w:ind w:firstLine="567"/>
        <w:rPr>
          <w:rFonts w:ascii="Calibri" w:hAnsi="Calibri" w:cs="Calibri"/>
          <w:szCs w:val="24"/>
          <w:lang w:val="hy-AM"/>
        </w:rPr>
      </w:pPr>
      <w:r>
        <w:rPr>
          <w:rFonts w:ascii="Calibri" w:hAnsi="Calibri" w:cs="Calibri"/>
          <w:szCs w:val="24"/>
          <w:lang w:val="en-US"/>
        </w:rPr>
        <w:t>բ</w:t>
      </w:r>
      <w:r w:rsidR="003850A0" w:rsidRPr="00857ECA">
        <w:rPr>
          <w:rFonts w:ascii="Calibri" w:hAnsi="Calibri" w:cs="Calibri"/>
          <w:szCs w:val="24"/>
          <w:lang w:val="hy-AM"/>
        </w:rPr>
        <w:t xml:space="preserve">) </w:t>
      </w:r>
      <w:proofErr w:type="gramStart"/>
      <w:r w:rsidR="003850A0" w:rsidRPr="00857ECA">
        <w:rPr>
          <w:rFonts w:ascii="Calibri" w:hAnsi="Calibri" w:cs="Calibri"/>
          <w:szCs w:val="24"/>
          <w:lang w:val="hy-AM"/>
        </w:rPr>
        <w:t>հայտարարություն</w:t>
      </w:r>
      <w:proofErr w:type="gramEnd"/>
      <w:r w:rsidR="003850A0" w:rsidRPr="00857ECA">
        <w:rPr>
          <w:rFonts w:ascii="Calibri" w:hAnsi="Calibri" w:cs="Calibri"/>
          <w:szCs w:val="24"/>
          <w:lang w:val="hy-AM"/>
        </w:rPr>
        <w:t xml:space="preserve"> սույն ընթացակարգի շրջանակում գերիշխող դիրքի չարաշահման և հակամրցակցային համաձայնության բացակայության մասին. </w:t>
      </w:r>
    </w:p>
    <w:p w:rsidR="00D44F6D" w:rsidRPr="00857ECA" w:rsidRDefault="00D44F6D" w:rsidP="00D44F6D">
      <w:pPr>
        <w:pStyle w:val="norm"/>
        <w:spacing w:line="240" w:lineRule="auto"/>
        <w:ind w:firstLine="630"/>
        <w:rPr>
          <w:rFonts w:ascii="Calibri" w:hAnsi="Calibri" w:cs="Calibri"/>
          <w:sz w:val="20"/>
          <w:szCs w:val="24"/>
          <w:lang w:val="hy-AM" w:eastAsia="en-US"/>
        </w:rPr>
      </w:pPr>
      <w:bookmarkStart w:id="4" w:name="_Hlk9261892"/>
      <w:bookmarkEnd w:id="3"/>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w:t>
      </w:r>
      <w:r w:rsidR="00D6725F">
        <w:rPr>
          <w:rFonts w:ascii="Calibri" w:hAnsi="Calibri" w:cs="Calibri"/>
          <w:sz w:val="20"/>
          <w:szCs w:val="24"/>
          <w:lang w:val="hy-AM" w:eastAsia="en-US"/>
        </w:rPr>
        <w:t>էլ. փոստի</w:t>
      </w:r>
      <w:r w:rsidRPr="00857ECA">
        <w:rPr>
          <w:rFonts w:ascii="Calibri" w:hAnsi="Calibri" w:cs="Calibri"/>
          <w:sz w:val="20"/>
          <w:szCs w:val="24"/>
          <w:lang w:val="hy-AM" w:eastAsia="en-US"/>
        </w:rPr>
        <w:t xml:space="preserve">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բաժնով.</w:t>
      </w:r>
      <w:r w:rsidRPr="00857ECA">
        <w:rPr>
          <w:rFonts w:ascii="Calibri" w:hAnsi="Calibri" w:cs="Calibri"/>
          <w:sz w:val="20"/>
          <w:szCs w:val="24"/>
          <w:lang w:val="hy-AM" w:eastAsia="en-US"/>
        </w:rPr>
        <w:t xml:space="preserve"> </w:t>
      </w:r>
    </w:p>
    <w:p w:rsidR="006C3115" w:rsidRPr="00857ECA" w:rsidRDefault="00D44F6D" w:rsidP="00D6725F">
      <w:pPr>
        <w:pStyle w:val="norm"/>
        <w:spacing w:line="240" w:lineRule="auto"/>
        <w:ind w:firstLine="630"/>
        <w:rPr>
          <w:rFonts w:ascii="Calibri" w:hAnsi="Calibri" w:cs="Calibri"/>
          <w:color w:val="FFFFFF"/>
          <w:sz w:val="20"/>
          <w:lang w:val="hy-AM"/>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իր կողմից առաջարկվող ապրանքի տեխնիկական բնութագրերը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D6725F">
        <w:rPr>
          <w:rFonts w:ascii="Calibri" w:hAnsi="Calibri" w:cs="Calibri"/>
          <w:sz w:val="20"/>
          <w:szCs w:val="24"/>
          <w:lang w:val="hy-AM" w:eastAsia="en-US"/>
        </w:rPr>
        <w:t>էլ. փոստի</w:t>
      </w:r>
      <w:r w:rsidR="007F2726">
        <w:rPr>
          <w:rFonts w:ascii="Calibri" w:hAnsi="Calibri" w:cs="Calibri"/>
          <w:sz w:val="20"/>
          <w:szCs w:val="24"/>
          <w:lang w:val="hy-AM" w:eastAsia="en-US"/>
        </w:rPr>
        <w:t xml:space="preserve"> միջոցով</w:t>
      </w:r>
      <w:r w:rsidR="00CA0E9D" w:rsidRPr="007F2726">
        <w:rPr>
          <w:rFonts w:ascii="Calibri" w:hAnsi="Calibri" w:cs="Calibri"/>
          <w:sz w:val="20"/>
          <w:szCs w:val="24"/>
          <w:lang w:val="hy-AM" w:eastAsia="en-US"/>
        </w:rPr>
        <w:t>:</w:t>
      </w:r>
      <w:bookmarkEnd w:id="4"/>
    </w:p>
    <w:p w:rsidR="000845F6" w:rsidRPr="00857ECA" w:rsidRDefault="003641FA" w:rsidP="002C1A4A">
      <w:pPr>
        <w:pStyle w:val="norm"/>
        <w:spacing w:line="240" w:lineRule="auto"/>
        <w:ind w:firstLine="630"/>
        <w:rPr>
          <w:rFonts w:ascii="Calibri" w:hAnsi="Calibri" w:cs="Calibri"/>
          <w:sz w:val="20"/>
          <w:szCs w:val="24"/>
          <w:lang w:val="hy-AM" w:eastAsia="en-US"/>
        </w:rPr>
      </w:pPr>
      <w:r>
        <w:rPr>
          <w:rFonts w:ascii="Calibri" w:hAnsi="Calibri" w:cs="Calibri"/>
          <w:sz w:val="20"/>
          <w:szCs w:val="24"/>
          <w:lang w:eastAsia="en-US"/>
        </w:rPr>
        <w:t>4</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w:t>
      </w:r>
      <w:proofErr w:type="gramStart"/>
      <w:r w:rsidR="002B0AEA" w:rsidRPr="00857ECA">
        <w:rPr>
          <w:rFonts w:ascii="Calibri" w:hAnsi="Calibri" w:cs="Calibri"/>
          <w:sz w:val="20"/>
          <w:szCs w:val="24"/>
          <w:lang w:val="hy-AM" w:eastAsia="en-US"/>
        </w:rPr>
        <w:t>համատեղ</w:t>
      </w:r>
      <w:proofErr w:type="gramEnd"/>
      <w:r w:rsidR="002B0AEA" w:rsidRPr="00857ECA">
        <w:rPr>
          <w:rFonts w:ascii="Calibri" w:hAnsi="Calibri" w:cs="Calibri"/>
          <w:sz w:val="20"/>
          <w:szCs w:val="24"/>
          <w:lang w:val="hy-AM" w:eastAsia="en-US"/>
        </w:rPr>
        <w:t xml:space="preserve">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5"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096865" w:rsidRPr="00857ECA" w:rsidRDefault="00C8055A" w:rsidP="00EF3662">
      <w:pPr>
        <w:pStyle w:val="BodyTextIndent2"/>
        <w:spacing w:line="240" w:lineRule="auto"/>
        <w:ind w:firstLine="567"/>
        <w:rPr>
          <w:rFonts w:ascii="Calibri" w:hAnsi="Calibri" w:cs="Calibri"/>
          <w:lang w:val="es-ES"/>
        </w:rPr>
      </w:pPr>
      <w:r w:rsidRPr="00857ECA">
        <w:rPr>
          <w:rFonts w:ascii="Calibri" w:hAnsi="Calibri" w:cs="Calibri"/>
          <w:lang w:val="es-ES"/>
        </w:rPr>
        <w:t>5</w:t>
      </w:r>
      <w:r w:rsidR="00A45946" w:rsidRPr="00857ECA">
        <w:rPr>
          <w:rFonts w:ascii="Calibri" w:hAnsi="Calibri" w:cs="Calibri"/>
          <w:lang w:val="es-ES"/>
        </w:rPr>
        <w:t>.</w:t>
      </w:r>
      <w:r w:rsidR="002C1A4A">
        <w:rPr>
          <w:rFonts w:ascii="Calibri" w:hAnsi="Calibri" w:cs="Calibri"/>
          <w:lang w:val="es-ES"/>
        </w:rPr>
        <w:t>1</w:t>
      </w:r>
      <w:r w:rsidR="00A45946" w:rsidRPr="00857ECA">
        <w:rPr>
          <w:rFonts w:ascii="Calibri" w:hAnsi="Calibri" w:cs="Calibri"/>
          <w:lang w:val="es-ES"/>
        </w:rPr>
        <w:t xml:space="preserve"> Մ</w:t>
      </w:r>
      <w:r w:rsidR="00A45946" w:rsidRPr="00857ECA">
        <w:rPr>
          <w:rFonts w:ascii="Calibri" w:hAnsi="Calibri" w:cs="Calibri"/>
          <w:szCs w:val="24"/>
          <w:lang w:val="hy-AM"/>
        </w:rPr>
        <w:t xml:space="preserve">ասնակիցը գնային առաջարկը ներկայացնում է </w:t>
      </w:r>
      <w:r w:rsidR="002C1A4A">
        <w:rPr>
          <w:rFonts w:ascii="Calibri" w:hAnsi="Calibri" w:cs="Calibri"/>
          <w:szCs w:val="24"/>
          <w:lang w:val="es-ES"/>
        </w:rPr>
        <w:t>մասնակցի</w:t>
      </w:r>
      <w:r w:rsidR="00D6725F" w:rsidRPr="00D6725F">
        <w:rPr>
          <w:rFonts w:ascii="Calibri" w:hAnsi="Calibri" w:cs="Calibri"/>
          <w:szCs w:val="24"/>
          <w:lang w:val="es-ES"/>
        </w:rPr>
        <w:t xml:space="preserve"> լցակայաններում գործող 1 լիտր վառելիքի արժեքից նվազեց</w:t>
      </w:r>
      <w:r w:rsidR="00D6725F">
        <w:rPr>
          <w:rFonts w:ascii="Calibri" w:hAnsi="Calibri" w:cs="Calibri"/>
          <w:szCs w:val="24"/>
          <w:lang w:val="es-ES"/>
        </w:rPr>
        <w:t>վող</w:t>
      </w:r>
      <w:r w:rsidR="00D6725F" w:rsidRPr="00D6725F">
        <w:rPr>
          <w:rFonts w:ascii="Calibri" w:hAnsi="Calibri" w:cs="Calibri"/>
          <w:szCs w:val="24"/>
          <w:lang w:val="es-ES"/>
        </w:rPr>
        <w:t xml:space="preserve"> </w:t>
      </w:r>
      <w:r w:rsidR="00D6725F">
        <w:rPr>
          <w:rFonts w:ascii="Calibri" w:hAnsi="Calibri" w:cs="Calibri"/>
          <w:szCs w:val="24"/>
          <w:lang w:val="es-ES"/>
        </w:rPr>
        <w:t>գումար</w:t>
      </w:r>
      <w:r w:rsidR="00D6725F" w:rsidRPr="00D6725F">
        <w:rPr>
          <w:rFonts w:ascii="Calibri" w:hAnsi="Calibri" w:cs="Calibri"/>
          <w:szCs w:val="24"/>
          <w:lang w:val="es-ES"/>
        </w:rPr>
        <w:t>՝ դրամայյին արտահայտությամբ</w:t>
      </w:r>
      <w:r w:rsidR="00A45946" w:rsidRPr="00857ECA">
        <w:rPr>
          <w:rFonts w:ascii="Calibri" w:hAnsi="Calibri" w:cs="Calibri"/>
          <w:szCs w:val="24"/>
          <w:lang w:val="hy-AM"/>
        </w:rPr>
        <w:t xml:space="preserve">: </w:t>
      </w:r>
    </w:p>
    <w:p w:rsidR="00D577B8" w:rsidRPr="00857ECA" w:rsidRDefault="00D577B8" w:rsidP="00D577B8">
      <w:pPr>
        <w:ind w:firstLine="567"/>
        <w:rPr>
          <w:rFonts w:ascii="Calibri" w:hAnsi="Calibri" w:cs="Calibri"/>
          <w:b/>
          <w:sz w:val="20"/>
          <w:lang w:val="af-ZA"/>
        </w:rPr>
      </w:pPr>
    </w:p>
    <w:p w:rsidR="00DE38A8" w:rsidRPr="00857ECA" w:rsidRDefault="00523730" w:rsidP="00DE38A8">
      <w:pPr>
        <w:ind w:firstLine="567"/>
        <w:jc w:val="center"/>
        <w:rPr>
          <w:rFonts w:ascii="Calibri" w:hAnsi="Calibri" w:cs="Calibri"/>
          <w:b/>
          <w:sz w:val="20"/>
          <w:lang w:val="af-ZA"/>
        </w:rPr>
      </w:pPr>
      <w:r>
        <w:rPr>
          <w:rFonts w:ascii="Calibri" w:hAnsi="Calibri" w:cs="Calibri"/>
          <w:b/>
          <w:sz w:val="20"/>
          <w:lang w:val="af-ZA"/>
        </w:rPr>
        <w:t>6</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E81187" w:rsidRDefault="00523730" w:rsidP="00774181">
      <w:pPr>
        <w:ind w:firstLineChars="319" w:firstLine="638"/>
        <w:jc w:val="both"/>
        <w:rPr>
          <w:rFonts w:ascii="Calibri" w:hAnsi="Calibri" w:cs="Calibri"/>
          <w:sz w:val="20"/>
          <w:lang w:val="af-ZA"/>
        </w:rPr>
      </w:pPr>
      <w:r>
        <w:rPr>
          <w:rFonts w:ascii="Calibri" w:hAnsi="Calibri" w:cs="Calibri"/>
          <w:sz w:val="20"/>
        </w:rPr>
        <w:t>6</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հայտեր ներկայացրած բոլոր մասնակիցներին և գնահատող հանձնաժողովի բոլոր անդամներին միաժամանակ </w:t>
      </w:r>
      <w:r w:rsidR="00D6725F">
        <w:rPr>
          <w:rFonts w:ascii="Calibri" w:hAnsi="Calibri" w:cs="Calibri"/>
          <w:sz w:val="20"/>
        </w:rPr>
        <w:t>կ</w:t>
      </w:r>
      <w:r w:rsidR="00774181" w:rsidRPr="00857ECA">
        <w:rPr>
          <w:rFonts w:ascii="Calibri" w:hAnsi="Calibri" w:cs="Calibri"/>
          <w:sz w:val="20"/>
          <w:lang w:val="hy-AM"/>
        </w:rPr>
        <w:t>ուղարկ</w:t>
      </w:r>
      <w:r w:rsidR="00D6725F">
        <w:rPr>
          <w:rFonts w:ascii="Calibri" w:hAnsi="Calibri" w:cs="Calibri"/>
          <w:sz w:val="20"/>
        </w:rPr>
        <w:t>ի</w:t>
      </w:r>
      <w:r w:rsidR="00774181" w:rsidRPr="00857ECA">
        <w:rPr>
          <w:rFonts w:ascii="Calibri" w:hAnsi="Calibri" w:cs="Calibri"/>
          <w:sz w:val="20"/>
          <w:lang w:val="hy-AM"/>
        </w:rPr>
        <w:t xml:space="preserve"> ներկայացված </w:t>
      </w:r>
      <w:r w:rsidR="00774181" w:rsidRPr="00E81187">
        <w:rPr>
          <w:rFonts w:ascii="Calibri" w:hAnsi="Calibri" w:cs="Calibri"/>
          <w:sz w:val="20"/>
          <w:lang w:val="hy-AM"/>
        </w:rPr>
        <w:t>նվազագույն գնային առաջարկը, ըստ չափաբաժինների</w:t>
      </w:r>
      <w:r w:rsidR="00E81187">
        <w:rPr>
          <w:rFonts w:ascii="Calibri" w:hAnsi="Calibri" w:cs="Calibri"/>
          <w:sz w:val="20"/>
        </w:rPr>
        <w:t>:</w:t>
      </w:r>
      <w:r w:rsidR="006155AE" w:rsidRPr="00E81187">
        <w:rPr>
          <w:rFonts w:ascii="Calibri" w:hAnsi="Calibri" w:cs="Calibri"/>
          <w:sz w:val="20"/>
          <w:lang w:val="af-ZA"/>
        </w:rPr>
        <w:t xml:space="preserve"> </w:t>
      </w:r>
    </w:p>
    <w:p w:rsidR="00774181" w:rsidRPr="00857ECA" w:rsidRDefault="00523730" w:rsidP="00774181">
      <w:pPr>
        <w:pStyle w:val="BodyTextIndent2"/>
        <w:spacing w:line="240" w:lineRule="auto"/>
        <w:ind w:firstLine="567"/>
        <w:rPr>
          <w:rFonts w:ascii="Calibri" w:hAnsi="Calibri" w:cs="Calibri"/>
          <w:szCs w:val="24"/>
          <w:lang w:val="hy-AM"/>
        </w:rPr>
      </w:pPr>
      <w:r w:rsidRPr="00E81187">
        <w:rPr>
          <w:rFonts w:ascii="Calibri" w:hAnsi="Calibri" w:cs="Calibri"/>
        </w:rPr>
        <w:t>6</w:t>
      </w:r>
      <w:r w:rsidR="00774181" w:rsidRPr="00E81187">
        <w:rPr>
          <w:rFonts w:ascii="Calibri" w:hAnsi="Calibri" w:cs="Calibri"/>
        </w:rPr>
        <w:t xml:space="preserve">.2 </w:t>
      </w:r>
      <w:r w:rsidR="00D6725F" w:rsidRPr="00E81187">
        <w:rPr>
          <w:rFonts w:ascii="Calibri" w:hAnsi="Calibri" w:cs="Calibri"/>
          <w:lang w:val="en-US"/>
        </w:rPr>
        <w:t>Ա</w:t>
      </w:r>
      <w:r w:rsidR="006A4A44" w:rsidRPr="00E81187">
        <w:rPr>
          <w:rFonts w:ascii="Calibri" w:hAnsi="Calibri" w:cs="Calibri"/>
          <w:lang w:val="en-US"/>
        </w:rPr>
        <w:t>ճուրդը</w:t>
      </w:r>
      <w:r w:rsidR="006A4A44" w:rsidRPr="00E81187">
        <w:rPr>
          <w:rFonts w:ascii="Calibri" w:hAnsi="Calibri" w:cs="Calibri"/>
        </w:rPr>
        <w:t xml:space="preserve"> </w:t>
      </w:r>
      <w:r w:rsidR="00E81187">
        <w:rPr>
          <w:rFonts w:ascii="Calibri" w:hAnsi="Calibri" w:cs="Calibri"/>
        </w:rPr>
        <w:t>կկայանա</w:t>
      </w:r>
      <w:r w:rsidR="006A4A44" w:rsidRPr="00E81187">
        <w:rPr>
          <w:rFonts w:ascii="Calibri" w:hAnsi="Calibri" w:cs="Calibri"/>
        </w:rPr>
        <w:t xml:space="preserve"> </w:t>
      </w:r>
      <w:r w:rsidR="006A4A44" w:rsidRPr="00E81187">
        <w:rPr>
          <w:rFonts w:ascii="Calibri" w:hAnsi="Calibri" w:cs="Calibri"/>
          <w:lang w:val="en-US"/>
        </w:rPr>
        <w:t>հայտերը</w:t>
      </w:r>
      <w:r w:rsidR="006A4A44" w:rsidRPr="00E81187">
        <w:rPr>
          <w:rFonts w:ascii="Calibri" w:hAnsi="Calibri" w:cs="Calibri"/>
        </w:rPr>
        <w:t xml:space="preserve"> </w:t>
      </w:r>
      <w:r w:rsidR="006A4A44" w:rsidRPr="00E81187">
        <w:rPr>
          <w:rFonts w:ascii="Calibri" w:hAnsi="Calibri" w:cs="Calibri"/>
          <w:lang w:val="en-US"/>
        </w:rPr>
        <w:t>ներկայացնելու</w:t>
      </w:r>
      <w:r w:rsidR="006A4A44" w:rsidRPr="00E81187">
        <w:rPr>
          <w:rFonts w:ascii="Calibri" w:hAnsi="Calibri" w:cs="Calibri"/>
        </w:rPr>
        <w:t xml:space="preserve"> </w:t>
      </w:r>
      <w:r w:rsidR="006A4A44" w:rsidRPr="00E81187">
        <w:rPr>
          <w:rFonts w:ascii="Calibri" w:hAnsi="Calibri" w:cs="Calibri"/>
          <w:lang w:val="en-US"/>
        </w:rPr>
        <w:t>վերջնաժամկետը</w:t>
      </w:r>
      <w:r w:rsidR="006A4A44" w:rsidRPr="00E81187">
        <w:rPr>
          <w:rFonts w:ascii="Calibri" w:hAnsi="Calibri" w:cs="Calibri"/>
        </w:rPr>
        <w:t xml:space="preserve"> </w:t>
      </w:r>
      <w:r w:rsidR="006A4A44" w:rsidRPr="00E81187">
        <w:rPr>
          <w:rFonts w:ascii="Calibri" w:hAnsi="Calibri" w:cs="Calibri"/>
          <w:lang w:val="en-US"/>
        </w:rPr>
        <w:t>լրանալուն</w:t>
      </w:r>
      <w:r w:rsidR="006A4A44" w:rsidRPr="00E81187">
        <w:rPr>
          <w:rFonts w:ascii="Calibri" w:hAnsi="Calibri" w:cs="Calibri"/>
        </w:rPr>
        <w:t xml:space="preserve"> </w:t>
      </w:r>
      <w:r w:rsidR="006A4A44" w:rsidRPr="00E81187">
        <w:rPr>
          <w:rFonts w:ascii="Calibri" w:hAnsi="Calibri" w:cs="Calibri"/>
          <w:lang w:val="en-US"/>
        </w:rPr>
        <w:t>հաջորդող</w:t>
      </w:r>
      <w:r w:rsidR="006A4A44" w:rsidRPr="00E81187">
        <w:rPr>
          <w:rFonts w:ascii="Calibri" w:hAnsi="Calibri" w:cs="Calibri"/>
        </w:rPr>
        <w:t xml:space="preserve"> </w:t>
      </w:r>
      <w:r w:rsidR="006A4A44" w:rsidRPr="00E81187">
        <w:rPr>
          <w:rFonts w:ascii="Calibri" w:hAnsi="Calibri" w:cs="Calibri"/>
          <w:lang w:val="en-US"/>
        </w:rPr>
        <w:t>աշխատանքային</w:t>
      </w:r>
      <w:r w:rsidR="006A4A44" w:rsidRPr="00E81187">
        <w:rPr>
          <w:rFonts w:ascii="Calibri" w:hAnsi="Calibri" w:cs="Calibri"/>
        </w:rPr>
        <w:t xml:space="preserve"> </w:t>
      </w:r>
      <w:r w:rsidR="006A4A44" w:rsidRPr="00E81187">
        <w:rPr>
          <w:rFonts w:ascii="Calibri" w:hAnsi="Calibri" w:cs="Calibri"/>
          <w:lang w:val="en-US"/>
        </w:rPr>
        <w:t>օրը՝</w:t>
      </w:r>
      <w:r w:rsidR="006A4A44" w:rsidRPr="00E81187">
        <w:rPr>
          <w:rFonts w:ascii="Calibri" w:hAnsi="Calibri" w:cs="Calibri"/>
        </w:rPr>
        <w:t xml:space="preserve"> </w:t>
      </w:r>
      <w:r w:rsidR="00D41C50" w:rsidRPr="00E81187">
        <w:rPr>
          <w:rFonts w:asciiTheme="minorHAnsi" w:hAnsiTheme="minorHAnsi" w:cstheme="minorHAnsi"/>
        </w:rPr>
        <w:t>1</w:t>
      </w:r>
      <w:r w:rsidR="00E81187" w:rsidRPr="00E81187">
        <w:rPr>
          <w:rFonts w:asciiTheme="minorHAnsi" w:hAnsiTheme="minorHAnsi" w:cstheme="minorHAnsi"/>
        </w:rPr>
        <w:t>6</w:t>
      </w:r>
      <w:r w:rsidR="00D41C50" w:rsidRPr="00E81187">
        <w:rPr>
          <w:rFonts w:asciiTheme="minorHAnsi" w:hAnsiTheme="minorHAnsi" w:cstheme="minorHAnsi"/>
        </w:rPr>
        <w:t>.</w:t>
      </w:r>
      <w:r w:rsidR="00D6725F" w:rsidRPr="00E81187">
        <w:rPr>
          <w:rFonts w:asciiTheme="minorHAnsi" w:hAnsiTheme="minorHAnsi" w:cstheme="minorHAnsi"/>
        </w:rPr>
        <w:t>11</w:t>
      </w:r>
      <w:r w:rsidR="00D41C50" w:rsidRPr="00E81187">
        <w:rPr>
          <w:rFonts w:asciiTheme="minorHAnsi" w:hAnsiTheme="minorHAnsi" w:cstheme="minorHAnsi"/>
        </w:rPr>
        <w:t>.</w:t>
      </w:r>
      <w:r w:rsidR="00E81187" w:rsidRPr="00E81187">
        <w:rPr>
          <w:rFonts w:asciiTheme="minorHAnsi" w:hAnsiTheme="minorHAnsi" w:cstheme="minorHAnsi"/>
        </w:rPr>
        <w:t>2021</w:t>
      </w:r>
      <w:r w:rsidR="00D41C50" w:rsidRPr="00E81187">
        <w:rPr>
          <w:rFonts w:asciiTheme="minorHAnsi" w:hAnsiTheme="minorHAnsi" w:cstheme="minorHAnsi"/>
        </w:rPr>
        <w:t xml:space="preserve"> </w:t>
      </w:r>
      <w:r w:rsidR="00D6725F" w:rsidRPr="00E81187">
        <w:rPr>
          <w:rFonts w:asciiTheme="minorHAnsi" w:hAnsiTheme="minorHAnsi" w:cstheme="minorHAnsi"/>
        </w:rPr>
        <w:t>11</w:t>
      </w:r>
      <w:r w:rsidR="00D41C50" w:rsidRPr="00E81187">
        <w:rPr>
          <w:rFonts w:asciiTheme="minorHAnsi" w:hAnsiTheme="minorHAnsi" w:cstheme="minorHAnsi"/>
        </w:rPr>
        <w:t>:00</w:t>
      </w:r>
      <w:r w:rsidR="006A4A44" w:rsidRPr="00E81187">
        <w:rPr>
          <w:rFonts w:ascii="Calibri" w:hAnsi="Calibri" w:cs="Calibri"/>
          <w:szCs w:val="24"/>
        </w:rPr>
        <w:t>-</w:t>
      </w:r>
      <w:r w:rsidR="006A4A44" w:rsidRPr="00E81187">
        <w:rPr>
          <w:rFonts w:ascii="Calibri" w:hAnsi="Calibri" w:cs="Calibri"/>
          <w:szCs w:val="24"/>
          <w:lang w:val="en-US"/>
        </w:rPr>
        <w:t>ին</w:t>
      </w:r>
      <w:r w:rsidR="00D6725F" w:rsidRPr="00E81187">
        <w:rPr>
          <w:rFonts w:ascii="Calibri" w:hAnsi="Calibri" w:cs="Calibri"/>
          <w:szCs w:val="24"/>
          <w:lang w:val="en-US"/>
        </w:rPr>
        <w:t xml:space="preserve"> </w:t>
      </w:r>
      <w:r w:rsidR="00D6725F" w:rsidRPr="00E81187">
        <w:rPr>
          <w:rFonts w:ascii="Calibri" w:hAnsi="Calibri" w:cs="Calibri"/>
          <w:i/>
        </w:rPr>
        <w:t>Յուքոմ</w:t>
      </w:r>
      <w:r w:rsidR="00D6725F">
        <w:rPr>
          <w:rFonts w:ascii="Calibri" w:hAnsi="Calibri" w:cs="Calibri"/>
          <w:i/>
        </w:rPr>
        <w:t xml:space="preserve"> ՓԲ Ընկերության գրասենյակում</w:t>
      </w:r>
      <w:r w:rsidR="00D6725F" w:rsidRPr="00857ECA">
        <w:rPr>
          <w:rFonts w:ascii="Calibri" w:hAnsi="Calibri" w:cs="Calibri"/>
          <w:i/>
        </w:rPr>
        <w:t xml:space="preserve">,  որը գտնվում է ՀՀ, ք. Երևան, </w:t>
      </w:r>
      <w:r w:rsidR="00D6725F">
        <w:rPr>
          <w:rFonts w:ascii="Calibri" w:hAnsi="Calibri" w:cs="Calibri"/>
          <w:i/>
        </w:rPr>
        <w:t xml:space="preserve">Դավիթ Անհաղթի 8/4 </w:t>
      </w:r>
      <w:r w:rsidR="00D6725F" w:rsidRPr="009F7E96">
        <w:rPr>
          <w:rFonts w:ascii="Calibri" w:hAnsi="Calibri" w:cs="Calibri"/>
          <w:i/>
        </w:rPr>
        <w:t xml:space="preserve">հասցեում </w:t>
      </w:r>
      <w:r w:rsidR="009F7E96" w:rsidRPr="009F7E96">
        <w:rPr>
          <w:rFonts w:ascii="Calibri" w:hAnsi="Calibri" w:cs="Calibri"/>
          <w:i/>
        </w:rPr>
        <w:t>4-րդ</w:t>
      </w:r>
      <w:r w:rsidR="00D6725F" w:rsidRPr="009F7E96">
        <w:rPr>
          <w:rFonts w:ascii="Calibri" w:hAnsi="Calibri" w:cs="Calibri"/>
          <w:i/>
        </w:rPr>
        <w:t xml:space="preserve"> հարկ, </w:t>
      </w:r>
      <w:r w:rsidR="009F7E96" w:rsidRPr="009F7E96">
        <w:rPr>
          <w:rFonts w:ascii="Calibri" w:hAnsi="Calibri" w:cs="Calibri"/>
          <w:i/>
        </w:rPr>
        <w:t>գնումների բաժնի</w:t>
      </w:r>
      <w:r w:rsidR="00D6725F" w:rsidRPr="009F7E96">
        <w:rPr>
          <w:rFonts w:ascii="Calibri" w:hAnsi="Calibri" w:cs="Calibri"/>
          <w:i/>
        </w:rPr>
        <w:t xml:space="preserve"> սենյակ</w:t>
      </w:r>
      <w:r w:rsidR="00774181" w:rsidRPr="009F7E96">
        <w:rPr>
          <w:rFonts w:ascii="Calibri" w:hAnsi="Calibri" w:cs="Calibri"/>
          <w:szCs w:val="24"/>
          <w:lang w:val="hy-AM"/>
        </w:rPr>
        <w:t>:</w:t>
      </w:r>
      <w:r w:rsidR="00774181" w:rsidRPr="00857ECA">
        <w:rPr>
          <w:rFonts w:ascii="Calibri" w:hAnsi="Calibri" w:cs="Calibri"/>
          <w:szCs w:val="24"/>
          <w:lang w:val="hy-AM"/>
        </w:rPr>
        <w:t xml:space="preserve"> </w:t>
      </w:r>
    </w:p>
    <w:p w:rsidR="00133E83" w:rsidRPr="00857ECA" w:rsidRDefault="00523730" w:rsidP="00133E83">
      <w:pPr>
        <w:pStyle w:val="BodyTextIndent2"/>
        <w:spacing w:line="240" w:lineRule="auto"/>
        <w:ind w:firstLine="567"/>
        <w:rPr>
          <w:rFonts w:ascii="Calibri" w:hAnsi="Calibri" w:cs="Calibri"/>
          <w:szCs w:val="24"/>
          <w:lang w:val="hy-AM"/>
        </w:rPr>
      </w:pPr>
      <w:r>
        <w:rPr>
          <w:rFonts w:ascii="Calibri" w:hAnsi="Calibri" w:cs="Calibri"/>
          <w:szCs w:val="24"/>
          <w:lang w:val="en-US"/>
        </w:rPr>
        <w:t>6</w:t>
      </w:r>
      <w:r w:rsidR="00133E83" w:rsidRPr="00857ECA">
        <w:rPr>
          <w:rFonts w:ascii="Calibri" w:hAnsi="Calibri" w:cs="Calibri"/>
          <w:szCs w:val="24"/>
          <w:lang w:val="hy-AM"/>
        </w:rPr>
        <w:t xml:space="preserve">.3 Աճուրդի ընթացքում ըստ չափաբաժինների կատարվող յուրաքանչյուր քայլի արդյունքում նվազեցվող գումարը չպետք է պակաս լինի </w:t>
      </w:r>
      <w:r w:rsidR="00D6725F">
        <w:rPr>
          <w:rFonts w:ascii="Calibri" w:hAnsi="Calibri" w:cs="Calibri"/>
          <w:szCs w:val="24"/>
          <w:lang w:val="en-US"/>
        </w:rPr>
        <w:t>1 դրամից</w:t>
      </w:r>
      <w:r w:rsidR="00133E83" w:rsidRPr="00857ECA">
        <w:rPr>
          <w:rFonts w:ascii="Calibri" w:hAnsi="Calibri" w:cs="Calibri"/>
          <w:szCs w:val="24"/>
          <w:lang w:val="hy-AM"/>
        </w:rPr>
        <w:t xml:space="preserve">: Ընդ որում նվազեցվող գնային առաջարկները ներկայացվում են </w:t>
      </w:r>
      <w:r w:rsidR="00D6725F">
        <w:rPr>
          <w:rFonts w:ascii="Calibri" w:hAnsi="Calibri" w:cs="Calibri"/>
          <w:szCs w:val="24"/>
        </w:rPr>
        <w:t>հայտատուի լցակայաններում գործող 1 լիտր վառելիքի արժեքից նվազեցվող գումարով՝ դրամայյին արտահայտությամբ</w:t>
      </w:r>
      <w:r w:rsidR="00133E83" w:rsidRPr="00857ECA">
        <w:rPr>
          <w:rFonts w:ascii="Calibri" w:hAnsi="Calibri" w:cs="Calibri"/>
          <w:szCs w:val="24"/>
        </w:rPr>
        <w:t xml:space="preserve"> </w:t>
      </w:r>
      <w:r w:rsidR="00133E83" w:rsidRPr="00857ECA">
        <w:rPr>
          <w:rFonts w:ascii="Calibri" w:hAnsi="Calibri" w:cs="Calibri"/>
          <w:szCs w:val="24"/>
          <w:lang w:val="hy-AM"/>
        </w:rPr>
        <w:t>Եթե տվյալ չափաբաժնի գծով աճուրդի ընդհանուր տևողության ընթացքում (</w:t>
      </w:r>
      <w:r w:rsidR="00D6725F">
        <w:rPr>
          <w:rFonts w:ascii="Calibri" w:hAnsi="Calibri" w:cs="Calibri"/>
          <w:szCs w:val="24"/>
          <w:lang w:val="en-US"/>
        </w:rPr>
        <w:t>1</w:t>
      </w:r>
      <w:r w:rsidR="00D6725F" w:rsidRPr="00857ECA">
        <w:rPr>
          <w:rFonts w:ascii="Calibri" w:hAnsi="Calibri" w:cs="Calibri"/>
          <w:szCs w:val="24"/>
          <w:lang w:val="hy-AM"/>
        </w:rPr>
        <w:t xml:space="preserve">0 </w:t>
      </w:r>
      <w:r w:rsidR="00133E83" w:rsidRPr="00857ECA">
        <w:rPr>
          <w:rFonts w:ascii="Calibri" w:hAnsi="Calibri" w:cs="Calibri"/>
          <w:szCs w:val="24"/>
          <w:lang w:val="hy-AM"/>
        </w:rPr>
        <w:t xml:space="preserve">րոպե) որևէ քայլ կատարելու պահից հաշված </w:t>
      </w:r>
      <w:r w:rsidR="00D6725F">
        <w:rPr>
          <w:rFonts w:ascii="Calibri" w:hAnsi="Calibri" w:cs="Calibri"/>
          <w:szCs w:val="24"/>
          <w:lang w:val="en-US"/>
        </w:rPr>
        <w:t>1</w:t>
      </w:r>
      <w:r w:rsidR="00133E83" w:rsidRPr="00857ECA">
        <w:rPr>
          <w:rFonts w:ascii="Calibri" w:hAnsi="Calibri" w:cs="Calibri"/>
          <w:szCs w:val="24"/>
          <w:lang w:val="hy-AM"/>
        </w:rPr>
        <w:t>-</w:t>
      </w:r>
      <w:r w:rsidR="00D6725F">
        <w:rPr>
          <w:rFonts w:ascii="Calibri" w:hAnsi="Calibri" w:cs="Calibri"/>
          <w:szCs w:val="24"/>
          <w:lang w:val="en-US"/>
        </w:rPr>
        <w:t>ին</w:t>
      </w:r>
      <w:r w:rsidR="00133E83" w:rsidRPr="00857ECA">
        <w:rPr>
          <w:rFonts w:ascii="Calibri" w:hAnsi="Calibri" w:cs="Calibri"/>
          <w:szCs w:val="24"/>
          <w:lang w:val="hy-AM"/>
        </w:rPr>
        <w:t xml:space="preserve"> րոպեն լրանալը չի կատարվում նոր քայլ, ապա </w:t>
      </w:r>
      <w:r w:rsidR="00D6725F">
        <w:rPr>
          <w:rFonts w:ascii="Calibri" w:hAnsi="Calibri" w:cs="Calibri"/>
          <w:szCs w:val="24"/>
          <w:lang w:val="en-US"/>
        </w:rPr>
        <w:t>1-ին</w:t>
      </w:r>
      <w:r w:rsidR="00133E83" w:rsidRPr="00857ECA">
        <w:rPr>
          <w:rFonts w:ascii="Calibri" w:hAnsi="Calibri" w:cs="Calibri"/>
          <w:szCs w:val="24"/>
          <w:lang w:val="hy-AM"/>
        </w:rPr>
        <w:t xml:space="preserve"> րոպեն լրանալու պահի դրությամբ աճուրդը  տվյալ չափաբաժնի մասով համարվում է ամփոփված, և վերջին քայլը կատարած մասնակիցը համարվում է առաջին տեղ զբաղեցրած մասնակից:</w:t>
      </w:r>
    </w:p>
    <w:p w:rsidR="00997F33" w:rsidRPr="00857ECA" w:rsidRDefault="00523730" w:rsidP="009B2113">
      <w:pPr>
        <w:pStyle w:val="BodyTextIndent2"/>
        <w:spacing w:line="240" w:lineRule="auto"/>
        <w:ind w:firstLine="567"/>
        <w:rPr>
          <w:rFonts w:ascii="Calibri" w:hAnsi="Calibri" w:cs="Calibri"/>
          <w:szCs w:val="24"/>
        </w:rPr>
      </w:pPr>
      <w:r>
        <w:rPr>
          <w:rFonts w:ascii="Calibri" w:hAnsi="Calibri" w:cs="Calibri"/>
          <w:szCs w:val="24"/>
          <w:lang w:val="en-US"/>
        </w:rPr>
        <w:t>6</w:t>
      </w:r>
      <w:r w:rsidR="009B2113" w:rsidRPr="00857ECA">
        <w:rPr>
          <w:rFonts w:ascii="Calibri" w:hAnsi="Calibri" w:cs="Calibri"/>
          <w:szCs w:val="24"/>
          <w:lang w:val="hy-AM"/>
        </w:rPr>
        <w:t>.</w:t>
      </w:r>
      <w:r w:rsidR="003641FA">
        <w:rPr>
          <w:rFonts w:ascii="Calibri" w:hAnsi="Calibri" w:cs="Calibri"/>
          <w:szCs w:val="24"/>
          <w:lang w:val="en-US"/>
        </w:rPr>
        <w:t>4</w:t>
      </w:r>
      <w:r w:rsidR="003641FA" w:rsidRPr="00857ECA">
        <w:rPr>
          <w:rFonts w:ascii="Calibri" w:hAnsi="Calibri" w:cs="Calibri"/>
          <w:szCs w:val="24"/>
        </w:rPr>
        <w:t xml:space="preserve"> </w:t>
      </w:r>
      <w:r w:rsidR="009B2113" w:rsidRPr="00857ECA">
        <w:rPr>
          <w:rFonts w:ascii="Calibri" w:hAnsi="Calibri" w:cs="Calibri"/>
          <w:szCs w:val="24"/>
        </w:rPr>
        <w:t>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864808">
        <w:rPr>
          <w:rFonts w:ascii="Calibri" w:hAnsi="Calibri" w:cs="Calibri"/>
          <w:szCs w:val="24"/>
        </w:rPr>
        <w:t xml:space="preserve">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4C145B" w:rsidRPr="00857ECA" w:rsidRDefault="00523730" w:rsidP="00997F33">
      <w:pPr>
        <w:pStyle w:val="BodyTextIndent2"/>
        <w:spacing w:line="240" w:lineRule="auto"/>
        <w:ind w:firstLine="567"/>
        <w:rPr>
          <w:rFonts w:ascii="Calibri" w:hAnsi="Calibri" w:cs="Calibri"/>
          <w:szCs w:val="24"/>
        </w:rPr>
      </w:pPr>
      <w:r>
        <w:rPr>
          <w:rFonts w:ascii="Calibri" w:hAnsi="Calibri" w:cs="Calibri"/>
          <w:szCs w:val="24"/>
        </w:rPr>
        <w:lastRenderedPageBreak/>
        <w:t>6</w:t>
      </w:r>
      <w:r w:rsidR="004C145B" w:rsidRPr="00857ECA">
        <w:rPr>
          <w:rFonts w:ascii="Calibri" w:hAnsi="Calibri" w:cs="Calibri"/>
          <w:szCs w:val="24"/>
        </w:rPr>
        <w:t>.</w:t>
      </w:r>
      <w:r w:rsidR="003641FA">
        <w:rPr>
          <w:rFonts w:ascii="Calibri" w:hAnsi="Calibri" w:cs="Calibri"/>
          <w:szCs w:val="24"/>
        </w:rPr>
        <w:t>5</w:t>
      </w:r>
      <w:r w:rsidR="003641FA" w:rsidRPr="00857ECA">
        <w:rPr>
          <w:rFonts w:ascii="Calibri" w:hAnsi="Calibri" w:cs="Calibri"/>
          <w:szCs w:val="24"/>
        </w:rPr>
        <w:t xml:space="preserve">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AA3CB2" w:rsidRPr="00857ECA" w:rsidRDefault="00523730" w:rsidP="003641FA">
      <w:pPr>
        <w:pStyle w:val="BodyTextIndent2"/>
        <w:spacing w:line="240" w:lineRule="auto"/>
        <w:ind w:firstLine="567"/>
        <w:rPr>
          <w:rFonts w:ascii="Calibri" w:hAnsi="Calibri" w:cs="Calibri"/>
          <w:szCs w:val="24"/>
          <w:lang w:val="hy-AM"/>
        </w:rPr>
      </w:pPr>
      <w:r>
        <w:rPr>
          <w:rFonts w:ascii="Calibri" w:hAnsi="Calibri" w:cs="Calibri"/>
          <w:szCs w:val="24"/>
        </w:rPr>
        <w:t>6</w:t>
      </w:r>
      <w:r w:rsidR="004C145B" w:rsidRPr="00857ECA">
        <w:rPr>
          <w:rFonts w:ascii="Calibri" w:hAnsi="Calibri" w:cs="Calibri"/>
          <w:szCs w:val="24"/>
        </w:rPr>
        <w:t>.</w:t>
      </w:r>
      <w:r w:rsidR="003641FA">
        <w:rPr>
          <w:rFonts w:ascii="Calibri" w:hAnsi="Calibri" w:cs="Calibri"/>
          <w:szCs w:val="24"/>
        </w:rPr>
        <w:t>6</w:t>
      </w:r>
      <w:r w:rsidR="00864808">
        <w:rPr>
          <w:rFonts w:ascii="Calibri" w:hAnsi="Calibri" w:cs="Calibri"/>
          <w:szCs w:val="24"/>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lang w:val="hy-AM"/>
        </w:rPr>
        <w:t>:</w:t>
      </w:r>
      <w:r w:rsidR="00D571F0"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2B103D" w:rsidRPr="00857ECA" w:rsidRDefault="00523730" w:rsidP="00EF3662">
      <w:pPr>
        <w:pStyle w:val="BodyTextIndent2"/>
        <w:spacing w:line="240" w:lineRule="auto"/>
        <w:ind w:firstLine="567"/>
        <w:rPr>
          <w:rFonts w:ascii="Calibri" w:hAnsi="Calibri" w:cs="Calibri"/>
          <w:lang w:val="hy-AM"/>
        </w:rPr>
      </w:pPr>
      <w:r>
        <w:rPr>
          <w:rFonts w:ascii="Calibri" w:hAnsi="Calibri" w:cs="Calibri"/>
        </w:rPr>
        <w:t>6</w:t>
      </w:r>
      <w:r w:rsidR="00947D03" w:rsidRPr="00857ECA">
        <w:rPr>
          <w:rFonts w:ascii="Calibri" w:hAnsi="Calibri" w:cs="Calibri"/>
          <w:lang w:val="hy-AM"/>
        </w:rPr>
        <w:t>.</w:t>
      </w:r>
      <w:r w:rsidR="003641FA">
        <w:rPr>
          <w:rFonts w:ascii="Calibri" w:hAnsi="Calibri" w:cs="Calibri"/>
        </w:rPr>
        <w:t>7</w:t>
      </w:r>
      <w:r w:rsidR="003641FA"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523730" w:rsidP="00EF3662">
      <w:pPr>
        <w:ind w:firstLine="567"/>
        <w:jc w:val="both"/>
        <w:rPr>
          <w:rFonts w:ascii="Calibri" w:hAnsi="Calibri" w:cs="Calibri"/>
          <w:sz w:val="20"/>
          <w:szCs w:val="20"/>
          <w:lang w:val="af-ZA" w:eastAsia="x-none"/>
        </w:rPr>
      </w:pPr>
      <w:r>
        <w:rPr>
          <w:rFonts w:ascii="Calibri" w:hAnsi="Calibri" w:cs="Calibri"/>
          <w:sz w:val="20"/>
          <w:szCs w:val="20"/>
          <w:lang w:val="af-ZA" w:eastAsia="x-none"/>
        </w:rPr>
        <w:t>6</w:t>
      </w:r>
      <w:r w:rsidR="009E35C5" w:rsidRPr="00857ECA">
        <w:rPr>
          <w:rFonts w:ascii="Calibri" w:hAnsi="Calibri" w:cs="Calibri"/>
          <w:sz w:val="20"/>
          <w:szCs w:val="20"/>
          <w:lang w:val="af-ZA" w:eastAsia="x-none"/>
        </w:rPr>
        <w:t>.</w:t>
      </w:r>
      <w:r w:rsidR="003641FA">
        <w:rPr>
          <w:rFonts w:ascii="Calibri" w:hAnsi="Calibri" w:cs="Calibri"/>
          <w:sz w:val="20"/>
          <w:szCs w:val="20"/>
          <w:lang w:eastAsia="x-none"/>
        </w:rPr>
        <w:t>8</w:t>
      </w:r>
      <w:r w:rsidR="003641FA" w:rsidRPr="00857ECA">
        <w:rPr>
          <w:rFonts w:ascii="Calibri" w:hAnsi="Calibri" w:cs="Calibri"/>
          <w:sz w:val="20"/>
          <w:szCs w:val="20"/>
          <w:lang w:val="af-ZA" w:eastAsia="x-none"/>
        </w:rPr>
        <w:t xml:space="preserve"> </w:t>
      </w:r>
      <w:r w:rsidR="00583092" w:rsidRPr="00857ECA">
        <w:rPr>
          <w:rFonts w:ascii="Calibri" w:hAnsi="Calibri" w:cs="Calibri"/>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eastAsia="x-none"/>
        </w:rPr>
        <w:t xml:space="preserve">գնման ընթացակարգը </w:t>
      </w:r>
      <w:r w:rsidR="00583092" w:rsidRPr="00857ECA">
        <w:rPr>
          <w:rFonts w:ascii="Calibri" w:hAnsi="Calibri" w:cs="Calibri"/>
          <w:sz w:val="20"/>
          <w:szCs w:val="20"/>
          <w:lang w:val="af-ZA" w:eastAsia="x-none"/>
        </w:rPr>
        <w:t>հանձնաժողով</w:t>
      </w:r>
      <w:r w:rsidR="002E0966" w:rsidRPr="00857ECA">
        <w:rPr>
          <w:rFonts w:ascii="Calibri" w:hAnsi="Calibri" w:cs="Calibri"/>
          <w:sz w:val="20"/>
          <w:szCs w:val="20"/>
          <w:lang w:val="af-ZA" w:eastAsia="x-none"/>
        </w:rPr>
        <w:t xml:space="preserve">ի որոշմամբ </w:t>
      </w:r>
      <w:r w:rsidR="00D816C6" w:rsidRPr="00857ECA">
        <w:rPr>
          <w:rFonts w:ascii="Calibri" w:hAnsi="Calibri" w:cs="Calibri"/>
          <w:sz w:val="20"/>
          <w:szCs w:val="20"/>
          <w:lang w:val="af-ZA" w:eastAsia="x-none"/>
        </w:rPr>
        <w:t>հայտարարվում է չկայացած</w:t>
      </w:r>
      <w:r w:rsidR="00583092" w:rsidRPr="00857ECA">
        <w:rPr>
          <w:rFonts w:ascii="Calibri" w:hAnsi="Calibri" w:cs="Calibri"/>
          <w:sz w:val="20"/>
          <w:szCs w:val="20"/>
          <w:lang w:val="af-ZA" w:eastAsia="x-none"/>
        </w:rPr>
        <w:t>:</w:t>
      </w:r>
    </w:p>
    <w:p w:rsidR="00583092" w:rsidRPr="00857ECA" w:rsidRDefault="00523730" w:rsidP="00EF3662">
      <w:pPr>
        <w:pStyle w:val="BodyTextIndent2"/>
        <w:spacing w:line="240" w:lineRule="auto"/>
        <w:ind w:firstLine="567"/>
        <w:rPr>
          <w:rFonts w:ascii="Calibri" w:hAnsi="Calibri" w:cs="Calibri"/>
          <w:szCs w:val="24"/>
        </w:rPr>
      </w:pPr>
      <w:r>
        <w:rPr>
          <w:rFonts w:ascii="Calibri" w:hAnsi="Calibri" w:cs="Calibri"/>
          <w:szCs w:val="24"/>
        </w:rPr>
        <w:t>6</w:t>
      </w:r>
      <w:r w:rsidR="00201DA0" w:rsidRPr="00857ECA">
        <w:rPr>
          <w:rFonts w:ascii="Calibri" w:hAnsi="Calibri" w:cs="Calibri"/>
          <w:szCs w:val="24"/>
          <w:lang w:val="hy-AM"/>
        </w:rPr>
        <w:t>.</w:t>
      </w:r>
      <w:r w:rsidR="003641FA">
        <w:rPr>
          <w:rFonts w:ascii="Calibri" w:hAnsi="Calibri" w:cs="Calibri"/>
          <w:szCs w:val="24"/>
        </w:rPr>
        <w:t>9</w:t>
      </w:r>
      <w:r w:rsidR="003641FA"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583092" w:rsidP="003641FA">
      <w:pPr>
        <w:pStyle w:val="norm"/>
        <w:spacing w:line="240" w:lineRule="auto"/>
        <w:ind w:firstLine="567"/>
        <w:rPr>
          <w:rFonts w:ascii="Calibri" w:hAnsi="Calibri" w:cs="Calibri"/>
          <w:szCs w:val="24"/>
          <w:lang w:val="es-ES"/>
        </w:rPr>
      </w:pPr>
    </w:p>
    <w:p w:rsidR="000313A6" w:rsidRPr="00857ECA" w:rsidRDefault="00523730" w:rsidP="00EF3662">
      <w:pPr>
        <w:jc w:val="center"/>
        <w:rPr>
          <w:rFonts w:ascii="Calibri" w:hAnsi="Calibri" w:cs="Calibri"/>
          <w:b/>
          <w:iCs/>
          <w:sz w:val="20"/>
          <w:lang w:val="af-ZA"/>
        </w:rPr>
      </w:pPr>
      <w:r>
        <w:rPr>
          <w:rFonts w:ascii="Calibri" w:hAnsi="Calibri" w:cs="Calibri"/>
          <w:b/>
          <w:iCs/>
          <w:sz w:val="20"/>
          <w:lang w:val="es-ES"/>
        </w:rPr>
        <w:t>7</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523730" w:rsidP="00EF3662">
      <w:pPr>
        <w:ind w:firstLine="567"/>
        <w:jc w:val="both"/>
        <w:rPr>
          <w:rFonts w:ascii="Calibri" w:hAnsi="Calibri" w:cs="Calibri"/>
          <w:sz w:val="20"/>
          <w:lang w:val="af-ZA"/>
        </w:rPr>
      </w:pPr>
      <w:r>
        <w:rPr>
          <w:rFonts w:ascii="Calibri" w:hAnsi="Calibri" w:cs="Calibri"/>
          <w:iCs/>
          <w:sz w:val="20"/>
          <w:lang w:val="es-ES"/>
        </w:rPr>
        <w:t>7</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AA0AD8"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EB6E54" w:rsidRPr="00857ECA" w:rsidRDefault="00523730" w:rsidP="00EF3662">
      <w:pPr>
        <w:ind w:firstLine="567"/>
        <w:jc w:val="both"/>
        <w:rPr>
          <w:rFonts w:ascii="Calibri" w:hAnsi="Calibri" w:cs="Calibri"/>
          <w:sz w:val="20"/>
          <w:lang w:val="af-ZA"/>
        </w:rPr>
      </w:pPr>
      <w:r>
        <w:rPr>
          <w:rFonts w:ascii="Calibri" w:hAnsi="Calibri" w:cs="Calibri"/>
          <w:sz w:val="20"/>
          <w:lang w:val="af-ZA"/>
        </w:rPr>
        <w:t>7</w:t>
      </w:r>
      <w:r w:rsidR="00096865" w:rsidRPr="00857ECA">
        <w:rPr>
          <w:rFonts w:ascii="Calibri" w:hAnsi="Calibri" w:cs="Calibri"/>
          <w:sz w:val="20"/>
          <w:lang w:val="af-ZA"/>
        </w:rPr>
        <w:t xml:space="preserve">.2 </w:t>
      </w:r>
      <w:r w:rsidR="00864808">
        <w:rPr>
          <w:rFonts w:ascii="Calibri" w:hAnsi="Calibri" w:cs="Calibri"/>
          <w:sz w:val="20"/>
          <w:lang w:val="af-ZA"/>
        </w:rPr>
        <w:t>Գ</w:t>
      </w:r>
      <w:r w:rsidR="00EA3DCB" w:rsidRPr="00857ECA">
        <w:rPr>
          <w:rFonts w:ascii="Calibri" w:hAnsi="Calibri" w:cs="Calibri"/>
          <w:sz w:val="20"/>
          <w:lang w:val="af-ZA"/>
        </w:rPr>
        <w:t xml:space="preserve">նահատող հանձնաժողովի քարտուղարը </w:t>
      </w:r>
      <w:r w:rsidR="00864808">
        <w:rPr>
          <w:rFonts w:ascii="Calibri" w:hAnsi="Calibri" w:cs="Calibri"/>
          <w:sz w:val="20"/>
          <w:lang w:val="af-ZA"/>
        </w:rPr>
        <w:t xml:space="preserve">ընտրված </w:t>
      </w:r>
      <w:r w:rsidR="005457B4" w:rsidRPr="00857ECA">
        <w:rPr>
          <w:rFonts w:ascii="Calibri" w:hAnsi="Calibri" w:cs="Calibri"/>
          <w:sz w:val="20"/>
        </w:rPr>
        <w:t>մ</w:t>
      </w:r>
      <w:r w:rsidR="00EB6E54" w:rsidRPr="00857ECA">
        <w:rPr>
          <w:rFonts w:ascii="Calibri" w:hAnsi="Calibri" w:cs="Calibri"/>
          <w:sz w:val="20"/>
          <w:lang w:val="ru-RU"/>
        </w:rPr>
        <w:t>ասնակցին</w:t>
      </w:r>
      <w:r w:rsidR="00EA3DCB" w:rsidRPr="00857ECA">
        <w:rPr>
          <w:rFonts w:ascii="Calibri" w:hAnsi="Calibri" w:cs="Calibri"/>
          <w:sz w:val="20"/>
          <w:lang w:val="af-ZA"/>
        </w:rPr>
        <w:t xml:space="preserve"> </w:t>
      </w:r>
      <w:r w:rsidR="00EA3DCB" w:rsidRPr="00857ECA">
        <w:rPr>
          <w:rFonts w:ascii="Calibri" w:hAnsi="Calibri" w:cs="Calibri"/>
          <w:sz w:val="20"/>
        </w:rPr>
        <w:t>է</w:t>
      </w:r>
      <w:r w:rsidR="00EA3DCB" w:rsidRPr="00857ECA">
        <w:rPr>
          <w:rFonts w:ascii="Calibri" w:hAnsi="Calibri" w:cs="Calibri"/>
          <w:sz w:val="20"/>
          <w:lang w:val="af-ZA"/>
        </w:rPr>
        <w:t xml:space="preserve"> </w:t>
      </w:r>
      <w:r w:rsidR="00EB6E54" w:rsidRPr="00857ECA">
        <w:rPr>
          <w:rFonts w:ascii="Calibri" w:hAnsi="Calibri" w:cs="Calibri"/>
          <w:sz w:val="20"/>
          <w:lang w:val="ru-RU"/>
        </w:rPr>
        <w:t>ներկայացն</w:t>
      </w:r>
      <w:r w:rsidR="00EA3DCB" w:rsidRPr="00857ECA">
        <w:rPr>
          <w:rFonts w:ascii="Calibri" w:hAnsi="Calibri" w:cs="Calibri"/>
          <w:sz w:val="20"/>
        </w:rPr>
        <w:t>ում</w:t>
      </w:r>
      <w:r w:rsidR="00EA3DCB" w:rsidRPr="00857ECA">
        <w:rPr>
          <w:rFonts w:ascii="Calibri" w:hAnsi="Calibri" w:cs="Calibri"/>
          <w:sz w:val="20"/>
          <w:lang w:val="af-ZA"/>
        </w:rPr>
        <w:t xml:space="preserve"> </w:t>
      </w:r>
      <w:r w:rsidR="00EB6E54" w:rsidRPr="00857ECA">
        <w:rPr>
          <w:rFonts w:ascii="Calibri" w:hAnsi="Calibri" w:cs="Calibri"/>
          <w:sz w:val="20"/>
          <w:lang w:val="ru-RU"/>
        </w:rPr>
        <w:t>պայմանագիր</w:t>
      </w:r>
      <w:r w:rsidR="00EB6E54" w:rsidRPr="00857ECA">
        <w:rPr>
          <w:rFonts w:ascii="Calibri" w:hAnsi="Calibri" w:cs="Calibri"/>
          <w:sz w:val="20"/>
          <w:lang w:val="af-ZA"/>
        </w:rPr>
        <w:t xml:space="preserve"> </w:t>
      </w:r>
      <w:r w:rsidR="00EB6E54" w:rsidRPr="00857ECA">
        <w:rPr>
          <w:rFonts w:ascii="Calibri" w:hAnsi="Calibri" w:cs="Calibri"/>
          <w:sz w:val="20"/>
          <w:lang w:val="ru-RU"/>
        </w:rPr>
        <w:t>կնքելու</w:t>
      </w:r>
      <w:r w:rsidR="00EB6E54" w:rsidRPr="00857ECA">
        <w:rPr>
          <w:rFonts w:ascii="Calibri" w:hAnsi="Calibri" w:cs="Calibri"/>
          <w:sz w:val="20"/>
          <w:lang w:val="af-ZA"/>
        </w:rPr>
        <w:t xml:space="preserve"> </w:t>
      </w:r>
      <w:r w:rsidR="00EB6E54" w:rsidRPr="00857ECA">
        <w:rPr>
          <w:rFonts w:ascii="Calibri" w:hAnsi="Calibri" w:cs="Calibri"/>
          <w:sz w:val="20"/>
          <w:lang w:val="ru-RU"/>
        </w:rPr>
        <w:t>առաջարկը</w:t>
      </w:r>
      <w:r w:rsidR="00EB6E54" w:rsidRPr="00857ECA">
        <w:rPr>
          <w:rFonts w:ascii="Calibri" w:hAnsi="Calibri" w:cs="Calibri"/>
          <w:sz w:val="20"/>
          <w:lang w:val="af-ZA"/>
        </w:rPr>
        <w:t xml:space="preserve"> </w:t>
      </w:r>
      <w:r w:rsidR="00EB6E54" w:rsidRPr="00857ECA">
        <w:rPr>
          <w:rFonts w:ascii="Calibri" w:hAnsi="Calibri" w:cs="Calibri"/>
          <w:sz w:val="20"/>
          <w:lang w:val="ru-RU"/>
        </w:rPr>
        <w:t>և</w:t>
      </w:r>
      <w:r w:rsidR="00EB6E54" w:rsidRPr="00857ECA">
        <w:rPr>
          <w:rFonts w:ascii="Calibri" w:hAnsi="Calibri" w:cs="Calibri"/>
          <w:sz w:val="20"/>
          <w:lang w:val="af-ZA"/>
        </w:rPr>
        <w:t xml:space="preserve"> </w:t>
      </w:r>
      <w:r w:rsidR="00EA3DCB" w:rsidRPr="00857ECA">
        <w:rPr>
          <w:rFonts w:ascii="Calibri" w:hAnsi="Calibri" w:cs="Calibri"/>
          <w:sz w:val="20"/>
          <w:lang w:val="af-ZA"/>
        </w:rPr>
        <w:t xml:space="preserve">կնքվելիք </w:t>
      </w:r>
      <w:r w:rsidR="00EB6E54" w:rsidRPr="00857ECA">
        <w:rPr>
          <w:rFonts w:ascii="Calibri" w:hAnsi="Calibri" w:cs="Calibri"/>
          <w:sz w:val="20"/>
          <w:lang w:val="ru-RU"/>
        </w:rPr>
        <w:t>պայմանագրի</w:t>
      </w:r>
      <w:r w:rsidR="00EB6E54" w:rsidRPr="00857ECA">
        <w:rPr>
          <w:rFonts w:ascii="Calibri" w:hAnsi="Calibri" w:cs="Calibri"/>
          <w:sz w:val="20"/>
          <w:lang w:val="af-ZA"/>
        </w:rPr>
        <w:t xml:space="preserve"> </w:t>
      </w:r>
      <w:r w:rsidR="00EB6E54" w:rsidRPr="00857ECA">
        <w:rPr>
          <w:rFonts w:ascii="Calibri" w:hAnsi="Calibri" w:cs="Calibri"/>
          <w:sz w:val="20"/>
          <w:lang w:val="ru-RU"/>
        </w:rPr>
        <w:t>նախագիծը</w:t>
      </w:r>
      <w:r w:rsidR="00EB6E54" w:rsidRPr="00857ECA">
        <w:rPr>
          <w:rFonts w:ascii="Calibri" w:hAnsi="Calibri" w:cs="Calibri"/>
          <w:sz w:val="20"/>
          <w:lang w:val="af-ZA"/>
        </w:rPr>
        <w:t xml:space="preserve">: </w:t>
      </w:r>
    </w:p>
    <w:p w:rsidR="00F23A51" w:rsidRPr="00046591" w:rsidRDefault="00046591" w:rsidP="00EF3662">
      <w:pPr>
        <w:ind w:firstLine="567"/>
        <w:jc w:val="both"/>
        <w:rPr>
          <w:rFonts w:ascii="Calibri" w:hAnsi="Calibri" w:cs="Calibri"/>
          <w:sz w:val="20"/>
          <w:lang w:val="hy-AM"/>
        </w:rPr>
      </w:pPr>
      <w:r w:rsidRPr="00046591">
        <w:rPr>
          <w:rFonts w:ascii="Calibri" w:hAnsi="Calibri" w:cs="Calibri"/>
          <w:sz w:val="20"/>
          <w:lang w:val="hy-AM"/>
        </w:rPr>
        <w:t>Ընդ որում պայմանագրում ներառվում է ընտրված մասնակցի կողմից հայտով՝ ներկայացված ապրանքի ամբողջական նկարագիրը</w:t>
      </w:r>
      <w:r w:rsidR="00443B7A" w:rsidRPr="00046591">
        <w:rPr>
          <w:rFonts w:ascii="Calibri" w:hAnsi="Calibri" w:cs="Calibri"/>
          <w:sz w:val="20"/>
          <w:lang w:val="hy-AM"/>
        </w:rPr>
        <w:t xml:space="preserve">: </w:t>
      </w:r>
    </w:p>
    <w:p w:rsidR="00096865" w:rsidRPr="00857ECA" w:rsidRDefault="00523730" w:rsidP="00EF3662">
      <w:pPr>
        <w:ind w:firstLine="567"/>
        <w:jc w:val="both"/>
        <w:rPr>
          <w:rFonts w:ascii="Calibri" w:hAnsi="Calibri" w:cs="Calibri"/>
          <w:sz w:val="20"/>
          <w:lang w:val="af-ZA"/>
        </w:rPr>
      </w:pPr>
      <w:r>
        <w:rPr>
          <w:rFonts w:ascii="Calibri" w:hAnsi="Calibri" w:cs="Calibri"/>
          <w:sz w:val="20"/>
          <w:lang w:val="af-ZA"/>
        </w:rPr>
        <w:t>7</w:t>
      </w:r>
      <w:r w:rsidR="003717D2" w:rsidRPr="00857ECA">
        <w:rPr>
          <w:rFonts w:ascii="Calibri" w:hAnsi="Calibri" w:cs="Calibri"/>
          <w:sz w:val="20"/>
          <w:lang w:val="hy-AM"/>
        </w:rPr>
        <w:t>.</w:t>
      </w:r>
      <w:r w:rsidR="00545FC6" w:rsidRPr="00857ECA">
        <w:rPr>
          <w:rFonts w:ascii="Calibri" w:hAnsi="Calibri" w:cs="Calibri"/>
          <w:sz w:val="20"/>
          <w:lang w:val="af-ZA"/>
        </w:rPr>
        <w:t>3</w:t>
      </w:r>
      <w:r w:rsidR="00096865" w:rsidRPr="00857ECA">
        <w:rPr>
          <w:rFonts w:ascii="Calibri" w:hAnsi="Calibri" w:cs="Calibri"/>
          <w:sz w:val="20"/>
          <w:lang w:val="af-ZA"/>
        </w:rPr>
        <w:t xml:space="preserve"> </w:t>
      </w:r>
      <w:r w:rsidR="00096865" w:rsidRPr="00857ECA">
        <w:rPr>
          <w:rFonts w:ascii="Calibri" w:hAnsi="Calibri" w:cs="Calibri"/>
          <w:sz w:val="20"/>
          <w:lang w:val="hy-AM"/>
        </w:rPr>
        <w:t>Եթե</w:t>
      </w:r>
      <w:r w:rsidR="00096865" w:rsidRPr="00857ECA">
        <w:rPr>
          <w:rFonts w:ascii="Calibri" w:hAnsi="Calibri" w:cs="Calibri"/>
          <w:sz w:val="20"/>
          <w:lang w:val="af-ZA"/>
        </w:rPr>
        <w:t xml:space="preserve"> </w:t>
      </w:r>
      <w:r w:rsidR="00096865" w:rsidRPr="00857ECA">
        <w:rPr>
          <w:rFonts w:ascii="Calibri" w:hAnsi="Calibri" w:cs="Calibri"/>
          <w:sz w:val="20"/>
          <w:lang w:val="hy-AM"/>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hy-AM"/>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hy-AM"/>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hy-AM"/>
        </w:rPr>
        <w:t>կնքելու</w:t>
      </w:r>
      <w:r w:rsidR="00096865" w:rsidRPr="00857ECA">
        <w:rPr>
          <w:rFonts w:ascii="Calibri" w:hAnsi="Calibri" w:cs="Calibri"/>
          <w:sz w:val="20"/>
          <w:lang w:val="af-ZA"/>
        </w:rPr>
        <w:t xml:space="preserve"> </w:t>
      </w:r>
      <w:r w:rsidR="00096865" w:rsidRPr="00857ECA">
        <w:rPr>
          <w:rFonts w:ascii="Calibri" w:hAnsi="Calibri" w:cs="Calibri"/>
          <w:sz w:val="20"/>
          <w:lang w:val="hy-AM"/>
        </w:rPr>
        <w:t>մասին</w:t>
      </w:r>
      <w:r w:rsidR="00096865" w:rsidRPr="00857ECA">
        <w:rPr>
          <w:rFonts w:ascii="Calibri" w:hAnsi="Calibri" w:cs="Calibri"/>
          <w:sz w:val="20"/>
          <w:lang w:val="af-ZA"/>
        </w:rPr>
        <w:t xml:space="preserve"> </w:t>
      </w:r>
      <w:r w:rsidR="00096865" w:rsidRPr="00857ECA">
        <w:rPr>
          <w:rFonts w:ascii="Calibri" w:hAnsi="Calibri" w:cs="Calibri"/>
          <w:sz w:val="20"/>
          <w:lang w:val="hy-AM"/>
        </w:rPr>
        <w:t>ծանուցումը</w:t>
      </w:r>
      <w:r w:rsidR="00096865" w:rsidRPr="00857ECA">
        <w:rPr>
          <w:rFonts w:ascii="Calibri" w:hAnsi="Calibri" w:cs="Calibri"/>
          <w:sz w:val="20"/>
          <w:lang w:val="af-ZA"/>
        </w:rPr>
        <w:t xml:space="preserve"> </w:t>
      </w:r>
      <w:r w:rsidR="00096865" w:rsidRPr="00857ECA">
        <w:rPr>
          <w:rFonts w:ascii="Calibri" w:hAnsi="Calibri" w:cs="Calibri"/>
          <w:sz w:val="20"/>
          <w:lang w:val="hy-AM"/>
        </w:rPr>
        <w:t>և</w:t>
      </w:r>
      <w:r w:rsidR="00096865" w:rsidRPr="00857ECA">
        <w:rPr>
          <w:rFonts w:ascii="Calibri" w:hAnsi="Calibri" w:cs="Calibri"/>
          <w:sz w:val="20"/>
          <w:lang w:val="af-ZA"/>
        </w:rPr>
        <w:t xml:space="preserve"> </w:t>
      </w:r>
      <w:r w:rsidR="00096865" w:rsidRPr="00857ECA">
        <w:rPr>
          <w:rFonts w:ascii="Calibri" w:hAnsi="Calibri" w:cs="Calibri"/>
          <w:sz w:val="20"/>
          <w:lang w:val="hy-AM"/>
        </w:rPr>
        <w:t>պայմանագրի</w:t>
      </w:r>
      <w:r w:rsidR="00096865" w:rsidRPr="00857ECA">
        <w:rPr>
          <w:rFonts w:ascii="Calibri" w:hAnsi="Calibri" w:cs="Calibri"/>
          <w:sz w:val="20"/>
          <w:lang w:val="af-ZA"/>
        </w:rPr>
        <w:t xml:space="preserve"> </w:t>
      </w:r>
      <w:r w:rsidR="00096865" w:rsidRPr="00857ECA">
        <w:rPr>
          <w:rFonts w:ascii="Calibri" w:hAnsi="Calibri" w:cs="Calibri"/>
          <w:sz w:val="20"/>
          <w:lang w:val="hy-AM"/>
        </w:rPr>
        <w:t>նախագիծ</w:t>
      </w:r>
      <w:r w:rsidR="00443B7A" w:rsidRPr="00921EAC">
        <w:rPr>
          <w:rFonts w:ascii="Calibri" w:hAnsi="Calibri" w:cs="Calibri"/>
          <w:sz w:val="20"/>
          <w:lang w:val="hy-AM"/>
        </w:rPr>
        <w:t>ն</w:t>
      </w:r>
      <w:r w:rsidR="00096865" w:rsidRPr="00857ECA">
        <w:rPr>
          <w:rFonts w:ascii="Calibri" w:hAnsi="Calibri" w:cs="Calibri"/>
          <w:sz w:val="20"/>
          <w:lang w:val="af-ZA"/>
        </w:rPr>
        <w:t xml:space="preserve"> </w:t>
      </w:r>
      <w:r w:rsidR="00096865" w:rsidRPr="00857ECA">
        <w:rPr>
          <w:rFonts w:ascii="Calibri" w:hAnsi="Calibri" w:cs="Calibri"/>
          <w:sz w:val="20"/>
          <w:lang w:val="hy-AM"/>
        </w:rPr>
        <w:t>ստանալուց</w:t>
      </w:r>
      <w:r w:rsidR="00096865" w:rsidRPr="00857ECA">
        <w:rPr>
          <w:rFonts w:ascii="Calibri" w:hAnsi="Calibri" w:cs="Calibri"/>
          <w:sz w:val="20"/>
          <w:lang w:val="af-ZA"/>
        </w:rPr>
        <w:t xml:space="preserve"> </w:t>
      </w:r>
      <w:r w:rsidR="00096865" w:rsidRPr="00857ECA">
        <w:rPr>
          <w:rFonts w:ascii="Calibri" w:hAnsi="Calibri" w:cs="Calibri"/>
          <w:sz w:val="20"/>
          <w:lang w:val="hy-AM"/>
        </w:rPr>
        <w:t>հետո</w:t>
      </w:r>
      <w:r w:rsidR="00443B7A" w:rsidRPr="00857ECA">
        <w:rPr>
          <w:rFonts w:ascii="Calibri" w:hAnsi="Calibri" w:cs="Calibri"/>
          <w:sz w:val="20"/>
          <w:lang w:val="af-ZA"/>
        </w:rPr>
        <w:t xml:space="preserve">` </w:t>
      </w:r>
      <w:r>
        <w:rPr>
          <w:rFonts w:ascii="Calibri" w:hAnsi="Calibri" w:cs="Calibri"/>
          <w:sz w:val="20"/>
          <w:lang w:val="af-ZA"/>
        </w:rPr>
        <w:t>3</w:t>
      </w:r>
      <w:r w:rsidRPr="00857ECA">
        <w:rPr>
          <w:rFonts w:ascii="Calibri" w:hAnsi="Calibri" w:cs="Calibri"/>
          <w:sz w:val="20"/>
          <w:lang w:val="af-ZA"/>
        </w:rPr>
        <w:t xml:space="preserve"> </w:t>
      </w:r>
      <w:r w:rsidR="00443B7A" w:rsidRPr="00921EAC">
        <w:rPr>
          <w:rFonts w:ascii="Calibri" w:hAnsi="Calibri" w:cs="Calibri"/>
          <w:sz w:val="20"/>
          <w:lang w:val="hy-AM"/>
        </w:rPr>
        <w:t>աշխատանքային</w:t>
      </w:r>
      <w:r w:rsidR="00096865" w:rsidRPr="00857ECA">
        <w:rPr>
          <w:rFonts w:ascii="Calibri" w:hAnsi="Calibri" w:cs="Calibri"/>
          <w:sz w:val="20"/>
          <w:lang w:val="af-ZA"/>
        </w:rPr>
        <w:t xml:space="preserve"> </w:t>
      </w:r>
      <w:r w:rsidR="00096865" w:rsidRPr="00857ECA">
        <w:rPr>
          <w:rFonts w:ascii="Calibri" w:hAnsi="Calibri" w:cs="Calibri"/>
          <w:sz w:val="20"/>
          <w:lang w:val="hy-AM"/>
        </w:rPr>
        <w:t>օրվա</w:t>
      </w:r>
      <w:r w:rsidR="00096865" w:rsidRPr="00857ECA">
        <w:rPr>
          <w:rFonts w:ascii="Calibri" w:hAnsi="Calibri" w:cs="Calibri"/>
          <w:sz w:val="20"/>
          <w:lang w:val="af-ZA"/>
        </w:rPr>
        <w:t xml:space="preserve"> </w:t>
      </w:r>
      <w:r w:rsidR="00096865" w:rsidRPr="00857ECA">
        <w:rPr>
          <w:rFonts w:ascii="Calibri" w:hAnsi="Calibri" w:cs="Calibri"/>
          <w:sz w:val="20"/>
          <w:lang w:val="hy-AM"/>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hy-AM"/>
        </w:rPr>
        <w:t>չի</w:t>
      </w:r>
      <w:r w:rsidR="00096865" w:rsidRPr="00857ECA">
        <w:rPr>
          <w:rFonts w:ascii="Calibri" w:hAnsi="Calibri" w:cs="Calibri"/>
          <w:sz w:val="20"/>
          <w:lang w:val="af-ZA"/>
        </w:rPr>
        <w:t xml:space="preserve"> </w:t>
      </w:r>
      <w:r w:rsidR="00096865" w:rsidRPr="00857ECA">
        <w:rPr>
          <w:rFonts w:ascii="Calibri" w:hAnsi="Calibri" w:cs="Calibri"/>
          <w:sz w:val="20"/>
          <w:lang w:val="hy-AM"/>
        </w:rPr>
        <w:t>ստորագրում</w:t>
      </w:r>
      <w:r w:rsidR="00096865" w:rsidRPr="00857ECA">
        <w:rPr>
          <w:rFonts w:ascii="Calibri" w:hAnsi="Calibri" w:cs="Calibri"/>
          <w:sz w:val="20"/>
          <w:lang w:val="af-ZA"/>
        </w:rPr>
        <w:t xml:space="preserve"> </w:t>
      </w:r>
      <w:r w:rsidR="00096865" w:rsidRPr="00857ECA">
        <w:rPr>
          <w:rFonts w:ascii="Calibri" w:hAnsi="Calibri" w:cs="Calibri"/>
          <w:sz w:val="20"/>
          <w:lang w:val="hy-AM"/>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hy-AM"/>
        </w:rPr>
        <w:t>ապա նա զրկվում է պայմանագիրը ստորագրելու իրավունքից</w:t>
      </w:r>
      <w:r w:rsidR="004D5671" w:rsidRPr="00857ECA">
        <w:rPr>
          <w:rFonts w:ascii="Calibri" w:hAnsi="Calibri" w:cs="Calibri"/>
          <w:sz w:val="20"/>
          <w:lang w:val="hy-AM"/>
        </w:rPr>
        <w:t>։</w:t>
      </w:r>
      <w:r w:rsidR="00443B7A" w:rsidRPr="00857ECA">
        <w:rPr>
          <w:rFonts w:ascii="Calibri" w:hAnsi="Calibri" w:cs="Calibri"/>
          <w:sz w:val="20"/>
          <w:lang w:val="af-ZA"/>
        </w:rPr>
        <w:t xml:space="preserve"> </w:t>
      </w:r>
    </w:p>
    <w:p w:rsidR="00096865" w:rsidRPr="00857ECA" w:rsidRDefault="00096865" w:rsidP="00EF3662">
      <w:pPr>
        <w:jc w:val="center"/>
        <w:rPr>
          <w:rFonts w:ascii="Calibri" w:hAnsi="Calibri" w:cs="Calibri"/>
          <w:b/>
          <w:iCs/>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523730" w:rsidP="00EF3662">
      <w:pPr>
        <w:jc w:val="center"/>
        <w:rPr>
          <w:rFonts w:ascii="Calibri" w:hAnsi="Calibri" w:cs="Calibri"/>
          <w:b/>
          <w:sz w:val="20"/>
          <w:lang w:val="af-ZA"/>
        </w:rPr>
      </w:pPr>
      <w:r>
        <w:rPr>
          <w:rFonts w:ascii="Calibri" w:hAnsi="Calibri" w:cs="Calibri"/>
          <w:b/>
          <w:sz w:val="20"/>
          <w:lang w:val="af-ZA"/>
        </w:rPr>
        <w:t>8</w:t>
      </w:r>
      <w:r w:rsidR="008D5016"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523730" w:rsidP="00EF3662">
      <w:pPr>
        <w:ind w:firstLine="567"/>
        <w:jc w:val="both"/>
        <w:rPr>
          <w:rFonts w:ascii="Calibri" w:hAnsi="Calibri" w:cs="Calibri"/>
          <w:sz w:val="20"/>
          <w:lang w:val="af-ZA"/>
        </w:rPr>
      </w:pPr>
      <w:r>
        <w:rPr>
          <w:rFonts w:ascii="Calibri" w:hAnsi="Calibri" w:cs="Calibri"/>
          <w:sz w:val="20"/>
          <w:lang w:val="af-ZA"/>
        </w:rPr>
        <w:t>8</w:t>
      </w:r>
      <w:r w:rsidR="00096865" w:rsidRPr="00857ECA">
        <w:rPr>
          <w:rFonts w:ascii="Calibri" w:hAnsi="Calibri" w:cs="Calibri"/>
          <w:sz w:val="20"/>
          <w:lang w:val="af-ZA"/>
        </w:rPr>
        <w:t xml:space="preserve">.1 </w:t>
      </w:r>
      <w:r w:rsidR="00864808">
        <w:rPr>
          <w:rFonts w:ascii="Calibri" w:hAnsi="Calibri" w:cs="Calibri"/>
          <w:sz w:val="20"/>
        </w:rPr>
        <w:t>Հ</w:t>
      </w:r>
      <w:r w:rsidR="00096865" w:rsidRPr="00857ECA">
        <w:rPr>
          <w:rFonts w:ascii="Calibri" w:hAnsi="Calibri" w:cs="Calibri"/>
          <w:sz w:val="20"/>
          <w:lang w:val="ru-RU"/>
        </w:rPr>
        <w:t>անձնաժողովը</w:t>
      </w:r>
      <w:r w:rsidR="00096865" w:rsidRPr="00857ECA">
        <w:rPr>
          <w:rFonts w:ascii="Calibri" w:hAnsi="Calibri" w:cs="Calibri"/>
          <w:sz w:val="20"/>
          <w:lang w:val="af-ZA"/>
        </w:rPr>
        <w:t xml:space="preserve"> </w:t>
      </w:r>
      <w:r w:rsidR="00096865" w:rsidRPr="00857ECA">
        <w:rPr>
          <w:rFonts w:ascii="Calibri" w:hAnsi="Calibri" w:cs="Calibri"/>
          <w:sz w:val="20"/>
          <w:lang w:val="ru-RU"/>
        </w:rPr>
        <w:t>սույն</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ընթացակարգը</w:t>
      </w:r>
      <w:r w:rsidR="00096865" w:rsidRPr="00857ECA">
        <w:rPr>
          <w:rFonts w:ascii="Calibri" w:hAnsi="Calibri" w:cs="Calibri"/>
          <w:sz w:val="20"/>
          <w:lang w:val="af-ZA"/>
        </w:rPr>
        <w:t xml:space="preserve"> </w:t>
      </w:r>
      <w:r w:rsidR="00096865" w:rsidRPr="00857ECA">
        <w:rPr>
          <w:rFonts w:ascii="Calibri" w:hAnsi="Calibri" w:cs="Calibri"/>
          <w:sz w:val="20"/>
          <w:lang w:val="ru-RU"/>
        </w:rPr>
        <w:t>չկայացած</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հայտարարում</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3263D0" w:rsidRDefault="003263D0">
      <w:pPr>
        <w:rPr>
          <w:rFonts w:ascii="Calibri" w:hAnsi="Calibri" w:cs="Calibri"/>
          <w:b/>
          <w:szCs w:val="22"/>
          <w:lang w:val="es-ES"/>
        </w:rPr>
      </w:pPr>
    </w:p>
    <w:p w:rsidR="00184F3D" w:rsidRDefault="00184F3D">
      <w:pPr>
        <w:rPr>
          <w:rFonts w:ascii="Calibri" w:hAnsi="Calibri" w:cs="Calibri"/>
          <w:b/>
          <w:sz w:val="20"/>
          <w:szCs w:val="20"/>
          <w:lang w:val="es-ES" w:eastAsia="ru-RU"/>
        </w:rPr>
      </w:pPr>
      <w:r>
        <w:rPr>
          <w:rFonts w:ascii="Calibri" w:hAnsi="Calibri" w:cs="Calibri"/>
          <w:b/>
          <w:sz w:val="20"/>
          <w:lang w:val="es-ES"/>
        </w:rPr>
        <w:br w:type="page"/>
      </w: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lastRenderedPageBreak/>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3641FA" w:rsidRPr="003641FA">
        <w:t xml:space="preserve"> </w:t>
      </w:r>
      <w:r w:rsidR="003641FA" w:rsidRPr="003641FA">
        <w:rPr>
          <w:rFonts w:ascii="Calibri" w:hAnsi="Calibri" w:cs="Calibri"/>
          <w:b/>
          <w:lang w:val="es-ES"/>
        </w:rPr>
        <w:t>PD-2122</w:t>
      </w:r>
      <w:r w:rsidRPr="001A355A">
        <w:rPr>
          <w:rFonts w:ascii="Calibri" w:hAnsi="Calibri" w:cs="Calibri"/>
          <w:b/>
          <w:lang w:val="es-ES"/>
        </w:rPr>
        <w:t>»</w:t>
      </w:r>
      <w:r w:rsidRPr="00857ECA">
        <w:rPr>
          <w:rFonts w:ascii="Calibri" w:hAnsi="Calibri" w:cs="Calibri"/>
          <w:b/>
          <w:lang w:val="es-ES"/>
        </w:rPr>
        <w:t xml:space="preserve">  ծածկագրով</w:t>
      </w:r>
    </w:p>
    <w:p w:rsidR="00B2572B" w:rsidRPr="00857ECA" w:rsidRDefault="003641FA" w:rsidP="00EF3662">
      <w:pPr>
        <w:pStyle w:val="BodyTextIndent3"/>
        <w:spacing w:line="240" w:lineRule="auto"/>
        <w:jc w:val="right"/>
        <w:rPr>
          <w:rFonts w:ascii="Calibri" w:hAnsi="Calibri" w:cs="Calibri"/>
          <w:b/>
          <w:lang w:val="es-ES"/>
        </w:rPr>
      </w:pPr>
      <w:r>
        <w:rPr>
          <w:rFonts w:ascii="Calibri" w:hAnsi="Calibri" w:cs="Calibri"/>
          <w:b/>
          <w:lang w:val="es-ES"/>
        </w:rPr>
        <w:t>Ա</w:t>
      </w:r>
      <w:r w:rsidRPr="00857ECA">
        <w:rPr>
          <w:rFonts w:ascii="Calibri" w:hAnsi="Calibri" w:cs="Calibri"/>
          <w:b/>
          <w:lang w:val="es-ES"/>
        </w:rPr>
        <w:t xml:space="preserve">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3641FA">
        <w:rPr>
          <w:rFonts w:ascii="Calibri" w:hAnsi="Calibri" w:cs="Calibri"/>
          <w:b/>
          <w:lang w:val="es-ES"/>
        </w:rPr>
        <w:t xml:space="preserve"> </w:t>
      </w:r>
      <w:r w:rsidR="006C3873" w:rsidRPr="00857ECA">
        <w:rPr>
          <w:rFonts w:ascii="Calibri" w:hAnsi="Calibri" w:cs="Calibri"/>
          <w:b/>
          <w:lang w:val="es-ES"/>
        </w:rPr>
        <w:t>ՀԱՅՏԱՐԱՐՈՒԹՅՈՒՆ</w:t>
      </w:r>
    </w:p>
    <w:p w:rsidR="00B2572B" w:rsidRPr="00857ECA" w:rsidRDefault="003641FA" w:rsidP="00EF3662">
      <w:pPr>
        <w:pStyle w:val="Heading6"/>
        <w:jc w:val="center"/>
        <w:rPr>
          <w:rFonts w:ascii="Calibri" w:hAnsi="Calibri" w:cs="Calibri"/>
          <w:color w:val="auto"/>
          <w:sz w:val="24"/>
          <w:szCs w:val="24"/>
          <w:lang w:val="es-ES"/>
        </w:rPr>
      </w:pPr>
      <w:r>
        <w:rPr>
          <w:rFonts w:ascii="Calibri" w:hAnsi="Calibri" w:cs="Calibri"/>
          <w:color w:val="auto"/>
          <w:sz w:val="24"/>
          <w:szCs w:val="24"/>
          <w:lang w:val="es-ES"/>
        </w:rPr>
        <w:t>Ա</w:t>
      </w:r>
      <w:r w:rsidR="006F2B84" w:rsidRPr="00857ECA">
        <w:rPr>
          <w:rFonts w:ascii="Calibri" w:hAnsi="Calibri" w:cs="Calibri"/>
          <w:color w:val="auto"/>
          <w:sz w:val="24"/>
          <w:szCs w:val="24"/>
          <w:lang w:val="es-ES"/>
        </w:rPr>
        <w:t xml:space="preserve">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proofErr w:type="gramStart"/>
      <w:r w:rsidRPr="00857ECA">
        <w:rPr>
          <w:rFonts w:ascii="Calibri" w:hAnsi="Calibri" w:cs="Calibri"/>
          <w:sz w:val="20"/>
          <w:szCs w:val="20"/>
          <w:lang w:val="es-ES"/>
        </w:rPr>
        <w:t>հայտնում</w:t>
      </w:r>
      <w:proofErr w:type="gramEnd"/>
      <w:r w:rsidRPr="00857ECA">
        <w:rPr>
          <w:rFonts w:ascii="Calibri" w:hAnsi="Calibri" w:cs="Calibri"/>
          <w:sz w:val="20"/>
          <w:szCs w:val="20"/>
          <w:lang w:val="es-ES"/>
        </w:rPr>
        <w:t xml:space="preserve">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proofErr w:type="gramStart"/>
      <w:r w:rsidRPr="00857ECA">
        <w:rPr>
          <w:rFonts w:ascii="Calibri" w:hAnsi="Calibri" w:cs="Calibri"/>
          <w:vertAlign w:val="superscript"/>
          <w:lang w:val="es-ES"/>
        </w:rPr>
        <w:t>մասնակցի</w:t>
      </w:r>
      <w:proofErr w:type="gramEnd"/>
      <w:r w:rsidRPr="00857ECA">
        <w:rPr>
          <w:rFonts w:ascii="Calibri" w:hAnsi="Calibri" w:cs="Calibri"/>
          <w:vertAlign w:val="superscript"/>
          <w:lang w:val="es-ES"/>
        </w:rPr>
        <w:t xml:space="preserve"> անվանումը </w:t>
      </w:r>
    </w:p>
    <w:p w:rsidR="00C24B59" w:rsidRDefault="00C24B59" w:rsidP="00EF3662">
      <w:pPr>
        <w:jc w:val="both"/>
        <w:rPr>
          <w:rFonts w:ascii="Calibri" w:hAnsi="Calibri" w:cs="Calibri"/>
          <w:sz w:val="20"/>
          <w:szCs w:val="20"/>
          <w:lang w:val="es-ES"/>
        </w:rPr>
      </w:pPr>
      <w:r w:rsidRPr="00C24B59">
        <w:rPr>
          <w:rFonts w:asciiTheme="minorHAnsi" w:hAnsiTheme="minorHAnsi" w:cstheme="minorHAnsi"/>
          <w:sz w:val="20"/>
          <w:szCs w:val="20"/>
          <w:lang w:val="es-ES"/>
        </w:rPr>
        <w:t xml:space="preserve">Յուքոմ ՓԲ Ընկերության </w:t>
      </w:r>
      <w:r w:rsidR="00B2572B" w:rsidRPr="00857ECA">
        <w:rPr>
          <w:rFonts w:ascii="Calibri" w:hAnsi="Calibri" w:cs="Calibri"/>
          <w:sz w:val="20"/>
          <w:szCs w:val="20"/>
          <w:lang w:val="es-ES"/>
        </w:rPr>
        <w:t>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3641FA" w:rsidRPr="003641FA">
        <w:rPr>
          <w:rFonts w:asciiTheme="minorHAnsi" w:hAnsiTheme="minorHAnsi" w:cstheme="minorHAnsi"/>
          <w:sz w:val="20"/>
          <w:szCs w:val="20"/>
          <w:lang w:val="af-ZA"/>
        </w:rPr>
        <w:t>PD-2122</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r>
        <w:rPr>
          <w:rFonts w:ascii="Calibri" w:hAnsi="Calibri" w:cs="Calibri"/>
          <w:sz w:val="20"/>
          <w:szCs w:val="20"/>
          <w:lang w:val="es-ES"/>
        </w:rPr>
        <w:t xml:space="preserve"> </w:t>
      </w:r>
      <w:r w:rsidR="00CD3CFD" w:rsidRPr="00857ECA">
        <w:rPr>
          <w:rFonts w:ascii="Calibri" w:hAnsi="Calibri" w:cs="Calibri"/>
          <w:sz w:val="20"/>
          <w:szCs w:val="20"/>
          <w:lang w:val="es-ES"/>
        </w:rPr>
        <w:t>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Pr>
          <w:rFonts w:ascii="Calibri" w:hAnsi="Calibri" w:cs="Calibri"/>
          <w:sz w:val="16"/>
          <w:szCs w:val="16"/>
          <w:lang w:val="es-ES"/>
        </w:rPr>
        <w:t xml:space="preserve">   </w:t>
      </w:r>
      <w:r w:rsidR="00CD3CFD" w:rsidRPr="00857ECA">
        <w:rPr>
          <w:rFonts w:ascii="Calibri" w:hAnsi="Calibri" w:cs="Calibri"/>
          <w:u w:val="single"/>
          <w:lang w:val="es-ES"/>
        </w:rPr>
        <w:tab/>
      </w:r>
      <w:r w:rsidR="00CD3CFD" w:rsidRPr="00857ECA">
        <w:rPr>
          <w:rFonts w:ascii="Calibri" w:hAnsi="Calibri" w:cs="Calibri"/>
          <w:u w:val="single"/>
          <w:lang w:val="es-ES"/>
        </w:rPr>
        <w:tab/>
      </w:r>
      <w:r w:rsidRPr="00C24B59">
        <w:rPr>
          <w:rFonts w:ascii="Calibri" w:hAnsi="Calibri" w:cs="Calibri"/>
          <w:u w:val="single"/>
          <w:lang w:val="es-ES"/>
        </w:rPr>
        <w:t xml:space="preserve">  </w:t>
      </w:r>
      <w:r>
        <w:rPr>
          <w:rFonts w:ascii="Calibri" w:hAnsi="Calibri" w:cs="Calibri"/>
          <w:u w:val="single"/>
          <w:lang w:val="es-ES"/>
        </w:rPr>
        <w:t xml:space="preserve">            </w:t>
      </w:r>
      <w:r w:rsidRPr="00C24B59">
        <w:rPr>
          <w:rFonts w:ascii="Calibri" w:hAnsi="Calibri" w:cs="Calibri"/>
          <w:u w:val="single"/>
          <w:lang w:val="es-ES"/>
        </w:rPr>
        <w:t xml:space="preserve"> </w:t>
      </w:r>
      <w:r w:rsidR="00CD3CFD"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r w:rsidRPr="00857ECA">
        <w:rPr>
          <w:rFonts w:ascii="Calibri" w:hAnsi="Calibri" w:cs="Calibri"/>
          <w:sz w:val="20"/>
          <w:szCs w:val="20"/>
          <w:lang w:val="es-ES"/>
        </w:rPr>
        <w:t>(չափաբաժիններին)</w:t>
      </w:r>
    </w:p>
    <w:p w:rsidR="00B2572B" w:rsidRPr="00857ECA" w:rsidRDefault="00C24B59" w:rsidP="00EF3662">
      <w:pPr>
        <w:jc w:val="both"/>
        <w:rPr>
          <w:rFonts w:ascii="Calibri" w:hAnsi="Calibri" w:cs="Calibri"/>
          <w:vertAlign w:val="superscript"/>
          <w:lang w:val="es-ES"/>
        </w:rPr>
      </w:pPr>
      <w:r>
        <w:rPr>
          <w:rFonts w:ascii="Calibri" w:hAnsi="Calibri" w:cs="Calibri"/>
          <w:sz w:val="20"/>
          <w:szCs w:val="20"/>
          <w:lang w:val="es-ES"/>
        </w:rPr>
        <w:t xml:space="preserve">                             </w:t>
      </w:r>
      <w:proofErr w:type="gramStart"/>
      <w:r w:rsidR="00B2572B" w:rsidRPr="00857ECA">
        <w:rPr>
          <w:rFonts w:ascii="Calibri" w:hAnsi="Calibri" w:cs="Calibri"/>
          <w:vertAlign w:val="superscript"/>
          <w:lang w:val="es-ES"/>
        </w:rPr>
        <w:t>չափաբաժնի</w:t>
      </w:r>
      <w:proofErr w:type="gramEnd"/>
      <w:r w:rsidR="00B2572B" w:rsidRPr="00857ECA">
        <w:rPr>
          <w:rFonts w:ascii="Calibri" w:hAnsi="Calibri" w:cs="Calibri"/>
          <w:vertAlign w:val="superscript"/>
          <w:lang w:val="es-ES"/>
        </w:rPr>
        <w:t xml:space="preserve">  (չափաբաժինների) համարը</w:t>
      </w:r>
    </w:p>
    <w:p w:rsidR="00B2572B" w:rsidRPr="00857ECA" w:rsidRDefault="00CD3CFD" w:rsidP="00EF3662">
      <w:pPr>
        <w:jc w:val="both"/>
        <w:rPr>
          <w:rFonts w:ascii="Calibri" w:hAnsi="Calibri" w:cs="Calibri"/>
          <w:sz w:val="20"/>
          <w:szCs w:val="20"/>
          <w:lang w:val="es-ES"/>
        </w:rPr>
      </w:pPr>
      <w:r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մասնակցի</w:t>
      </w:r>
      <w:proofErr w:type="gramEnd"/>
      <w:r w:rsidRPr="00857ECA">
        <w:rPr>
          <w:rFonts w:ascii="Calibri" w:hAnsi="Calibri" w:cs="Calibri"/>
          <w:vertAlign w:val="superscript"/>
          <w:lang w:val="es-ES"/>
        </w:rPr>
        <w:t xml:space="preserve">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proofErr w:type="gramStart"/>
      <w:r w:rsidRPr="00857ECA">
        <w:rPr>
          <w:rFonts w:ascii="Calibri" w:hAnsi="Calibri" w:cs="Calibri"/>
          <w:sz w:val="20"/>
          <w:szCs w:val="20"/>
          <w:lang w:val="es-ES"/>
        </w:rPr>
        <w:t>ռեզիդենտ</w:t>
      </w:r>
      <w:proofErr w:type="gramEnd"/>
      <w:r w:rsidRPr="00857ECA">
        <w:rPr>
          <w:rFonts w:ascii="Calibri" w:hAnsi="Calibri" w:cs="Calibri"/>
          <w:sz w:val="20"/>
          <w:szCs w:val="20"/>
          <w:lang w:val="es-ES"/>
        </w:rPr>
        <w:t xml:space="preserve">: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երկրի</w:t>
      </w:r>
      <w:proofErr w:type="gramEnd"/>
      <w:r w:rsidRPr="00857ECA">
        <w:rPr>
          <w:rFonts w:ascii="Calibri" w:hAnsi="Calibri" w:cs="Calibri"/>
          <w:vertAlign w:val="superscript"/>
          <w:lang w:val="es-ES"/>
        </w:rPr>
        <w:t xml:space="preserve">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մասնակցի</w:t>
      </w:r>
      <w:proofErr w:type="gramEnd"/>
      <w:r w:rsidRPr="00857ECA">
        <w:rPr>
          <w:rFonts w:ascii="Calibri" w:hAnsi="Calibri" w:cs="Calibri"/>
          <w:vertAlign w:val="superscript"/>
          <w:lang w:val="es-ES"/>
        </w:rPr>
        <w:t xml:space="preserve">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proofErr w:type="gramStart"/>
      <w:r w:rsidRPr="002C08AA">
        <w:rPr>
          <w:rFonts w:ascii="Calibri" w:hAnsi="Calibri" w:cs="Calibri"/>
          <w:vertAlign w:val="superscript"/>
          <w:lang w:val="es-ES"/>
        </w:rPr>
        <w:t>հարկի</w:t>
      </w:r>
      <w:proofErr w:type="gramEnd"/>
      <w:r w:rsidRPr="002C08AA">
        <w:rPr>
          <w:rFonts w:ascii="Calibri" w:hAnsi="Calibri" w:cs="Calibri"/>
          <w:vertAlign w:val="superscript"/>
          <w:lang w:val="es-ES"/>
        </w:rPr>
        <w:t xml:space="preserve">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proofErr w:type="gramStart"/>
      <w:r w:rsidRPr="00095904">
        <w:rPr>
          <w:rFonts w:ascii="Calibri" w:hAnsi="Calibri" w:cs="Calibri"/>
          <w:vertAlign w:val="superscript"/>
          <w:lang w:val="es-ES"/>
        </w:rPr>
        <w:t>բանկային</w:t>
      </w:r>
      <w:proofErr w:type="gramEnd"/>
      <w:r w:rsidRPr="00095904">
        <w:rPr>
          <w:rFonts w:ascii="Calibri" w:hAnsi="Calibri" w:cs="Calibri"/>
          <w:vertAlign w:val="superscript"/>
          <w:lang w:val="es-ES"/>
        </w:rPr>
        <w:t xml:space="preserve">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P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C24B59">
        <w:rPr>
          <w:rFonts w:ascii="Calibri" w:hAnsi="Calibri" w:cs="Calibri"/>
          <w:vertAlign w:val="superscript"/>
          <w:lang w:val="es-ES"/>
        </w:rPr>
        <w:t xml:space="preserve">                  </w:t>
      </w:r>
      <w:proofErr w:type="gramStart"/>
      <w:r w:rsidRPr="002C08AA">
        <w:rPr>
          <w:rFonts w:ascii="Calibri" w:hAnsi="Calibri" w:cs="Calibri"/>
          <w:vertAlign w:val="superscript"/>
          <w:lang w:val="es-ES"/>
        </w:rPr>
        <w:t>գործունեության</w:t>
      </w:r>
      <w:proofErr w:type="gramEnd"/>
      <w:r w:rsidRPr="002C08AA">
        <w:rPr>
          <w:rFonts w:ascii="Calibri" w:hAnsi="Calibri" w:cs="Calibri"/>
          <w:vertAlign w:val="superscript"/>
          <w:lang w:val="es-ES"/>
        </w:rPr>
        <w:t xml:space="preserve"> 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3257F0" w:rsidP="00E02A82">
      <w:pPr>
        <w:ind w:left="3540" w:firstLine="708"/>
        <w:jc w:val="both"/>
        <w:rPr>
          <w:rFonts w:ascii="Calibri" w:hAnsi="Calibri" w:cs="Calibri"/>
          <w:vertAlign w:val="superscript"/>
          <w:lang w:val="es-ES"/>
        </w:rPr>
      </w:pPr>
      <w:proofErr w:type="gramStart"/>
      <w:r w:rsidRPr="00857ECA">
        <w:rPr>
          <w:rFonts w:ascii="Calibri" w:hAnsi="Calibri" w:cs="Calibri"/>
          <w:vertAlign w:val="superscript"/>
          <w:lang w:val="es-ES"/>
        </w:rPr>
        <w:t>հեռախոսի</w:t>
      </w:r>
      <w:proofErr w:type="gramEnd"/>
      <w:r w:rsidRPr="00857ECA">
        <w:rPr>
          <w:rFonts w:ascii="Calibri" w:hAnsi="Calibri" w:cs="Calibri"/>
          <w:vertAlign w:val="superscript"/>
          <w:lang w:val="es-ES"/>
        </w:rPr>
        <w:t xml:space="preserve"> համարը</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CD3CFD" w:rsidRPr="00857ECA" w:rsidRDefault="006C3873" w:rsidP="00975F7E">
      <w:pPr>
        <w:ind w:firstLine="708"/>
        <w:jc w:val="both"/>
        <w:rPr>
          <w:rFonts w:ascii="Calibri" w:hAnsi="Calibri" w:cs="Calibri"/>
          <w:sz w:val="20"/>
          <w:lang w:val="hy-AM"/>
        </w:rPr>
      </w:pPr>
      <w:r w:rsidRPr="00857ECA">
        <w:rPr>
          <w:rFonts w:ascii="Calibri" w:hAnsi="Calibri" w:cs="Calibri"/>
          <w:sz w:val="20"/>
          <w:szCs w:val="20"/>
          <w:lang w:val="es-ES"/>
        </w:rPr>
        <w:t xml:space="preserve">1) բավարարում է </w:t>
      </w:r>
      <w:r w:rsidR="00E71F78" w:rsidRPr="00857ECA">
        <w:rPr>
          <w:rFonts w:ascii="Calibri" w:hAnsi="Calibri" w:cs="Calibri"/>
          <w:sz w:val="20"/>
          <w:szCs w:val="20"/>
          <w:lang w:val="es-ES"/>
        </w:rPr>
        <w:t xml:space="preserve">ընթացակարգի </w:t>
      </w:r>
      <w:r w:rsidRPr="00857ECA">
        <w:rPr>
          <w:rFonts w:ascii="Calibri" w:hAnsi="Calibri" w:cs="Calibri"/>
          <w:sz w:val="20"/>
          <w:szCs w:val="20"/>
          <w:lang w:val="es-ES"/>
        </w:rPr>
        <w:t xml:space="preserve">հրավերով սահմանված մասնակցության իրավունքի պահանջներին </w:t>
      </w:r>
      <w:r w:rsidR="00EB07BB" w:rsidRPr="00857ECA">
        <w:rPr>
          <w:rFonts w:ascii="Calibri" w:hAnsi="Calibri" w:cs="Calibri"/>
          <w:sz w:val="20"/>
          <w:szCs w:val="20"/>
          <w:lang w:val="hy-AM"/>
        </w:rPr>
        <w:t xml:space="preserve"> </w:t>
      </w: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 գերիշխող դիրքի չարաշահում և հակամրցակցային համաձայնություն,</w:t>
      </w:r>
    </w:p>
    <w:p w:rsidR="00A448F1" w:rsidRDefault="00A448F1" w:rsidP="00E71F78">
      <w:pPr>
        <w:ind w:firstLine="450"/>
        <w:jc w:val="both"/>
        <w:rPr>
          <w:rFonts w:ascii="Calibri" w:hAnsi="Calibri" w:cs="Calibri"/>
          <w:sz w:val="20"/>
          <w:lang w:val="es-ES"/>
        </w:rPr>
      </w:pPr>
    </w:p>
    <w:p w:rsidR="00864808" w:rsidRDefault="00864808" w:rsidP="00E71F78">
      <w:pPr>
        <w:ind w:firstLine="450"/>
        <w:jc w:val="both"/>
        <w:rPr>
          <w:rFonts w:ascii="Calibri" w:hAnsi="Calibri" w:cs="Calibri"/>
          <w:sz w:val="20"/>
          <w:lang w:val="es-ES"/>
        </w:rPr>
      </w:pPr>
    </w:p>
    <w:p w:rsidR="00864808" w:rsidRDefault="00864808" w:rsidP="00E71F78">
      <w:pPr>
        <w:ind w:firstLine="450"/>
        <w:jc w:val="both"/>
        <w:rPr>
          <w:rFonts w:ascii="Calibri" w:hAnsi="Calibri" w:cs="Calibri"/>
          <w:sz w:val="20"/>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w:t>
      </w:r>
      <w:proofErr w:type="gramStart"/>
      <w:r w:rsidRPr="00857ECA">
        <w:rPr>
          <w:rFonts w:ascii="Calibri" w:hAnsi="Calibri" w:cs="Calibri"/>
          <w:sz w:val="20"/>
          <w:lang w:val="es-ES"/>
        </w:rPr>
        <w:t>կողմից</w:t>
      </w:r>
      <w:proofErr w:type="gramEnd"/>
      <w:r w:rsidRPr="00857ECA">
        <w:rPr>
          <w:rFonts w:ascii="Calibri" w:hAnsi="Calibri" w:cs="Calibri"/>
          <w:sz w:val="20"/>
          <w:lang w:val="es-ES"/>
        </w:rPr>
        <w:t xml:space="preserve">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proofErr w:type="gramStart"/>
      <w:r w:rsidRPr="00857ECA">
        <w:rPr>
          <w:rFonts w:ascii="Calibri" w:hAnsi="Calibri" w:cs="Calibri"/>
          <w:sz w:val="20"/>
          <w:lang w:val="es-ES"/>
        </w:rPr>
        <w:t>ապրանքի</w:t>
      </w:r>
      <w:proofErr w:type="gramEnd"/>
      <w:r w:rsidRPr="00857ECA">
        <w:rPr>
          <w:rFonts w:ascii="Calibri" w:hAnsi="Calibri" w:cs="Calibri"/>
          <w:sz w:val="20"/>
          <w:lang w:val="es-ES"/>
        </w:rPr>
        <w:t xml:space="preserve">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w:t>
      </w:r>
      <w:r w:rsidR="003641FA">
        <w:rPr>
          <w:rFonts w:ascii="Calibri" w:hAnsi="Calibri" w:cs="Calibri"/>
          <w:sz w:val="20"/>
          <w:lang w:val="es-ES"/>
        </w:rPr>
        <w:t xml:space="preserve"> կից</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C24B59" w:rsidRDefault="00B2572B" w:rsidP="00C24B59">
      <w:pPr>
        <w:ind w:left="708" w:hanging="573"/>
        <w:jc w:val="both"/>
        <w:rPr>
          <w:rFonts w:ascii="Calibri" w:hAnsi="Calibri" w:cs="Calibri"/>
          <w:sz w:val="20"/>
          <w:vertAlign w:val="superscript"/>
        </w:rPr>
      </w:pP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00C24B59">
        <w:rPr>
          <w:rFonts w:ascii="Calibri" w:hAnsi="Calibri" w:cs="Calibri"/>
          <w:sz w:val="20"/>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00C24B59">
        <w:rPr>
          <w:rFonts w:ascii="Calibri" w:hAnsi="Calibri" w:cs="Calibri"/>
          <w:sz w:val="20"/>
          <w:vertAlign w:val="superscript"/>
          <w:lang w:val="es-ES"/>
        </w:rPr>
        <w:t xml:space="preserve">       </w:t>
      </w:r>
      <w:r w:rsidR="00C24B59">
        <w:rPr>
          <w:rFonts w:ascii="Calibri" w:hAnsi="Calibri" w:cs="Calibri"/>
          <w:sz w:val="20"/>
          <w:vertAlign w:val="superscript"/>
          <w:lang w:val="hy-AM"/>
        </w:rPr>
        <w:t>ստորագրությունը</w:t>
      </w:r>
    </w:p>
    <w:p w:rsidR="007B796A" w:rsidRPr="00857ECA" w:rsidRDefault="00B2572B" w:rsidP="00607509">
      <w:pPr>
        <w:jc w:val="both"/>
        <w:rPr>
          <w:rFonts w:ascii="Calibri" w:hAnsi="Calibri" w:cs="Calibri"/>
          <w:b/>
          <w:lang w:val="hy-AM"/>
        </w:rPr>
      </w:pPr>
      <w:r w:rsidRPr="00857ECA">
        <w:rPr>
          <w:rFonts w:ascii="Calibri" w:hAnsi="Calibri" w:cs="Calibri"/>
          <w:sz w:val="20"/>
          <w:lang w:val="hy-AM"/>
        </w:rPr>
        <w:t xml:space="preserve">    </w:t>
      </w: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607509" w:rsidRDefault="00607509" w:rsidP="00607509">
      <w:pPr>
        <w:jc w:val="center"/>
        <w:rPr>
          <w:rFonts w:ascii="Calibri" w:hAnsi="Calibri" w:cs="Calibri"/>
          <w:i/>
          <w:sz w:val="18"/>
        </w:rPr>
      </w:pPr>
      <w:proofErr w:type="gramStart"/>
      <w:r w:rsidRPr="00857ECA">
        <w:rPr>
          <w:rFonts w:ascii="Calibri" w:hAnsi="Calibri" w:cs="Calibri"/>
          <w:b/>
          <w:sz w:val="20"/>
        </w:rPr>
        <w:lastRenderedPageBreak/>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ԱՃՈԻՐԴԻ </w:t>
      </w:r>
      <w:r w:rsidRPr="00857ECA">
        <w:rPr>
          <w:rFonts w:ascii="Calibri" w:hAnsi="Calibri" w:cs="Calibri"/>
          <w:b/>
          <w:sz w:val="20"/>
        </w:rPr>
        <w:t>ՀԱՅՏԸ</w:t>
      </w:r>
      <w:r w:rsidRPr="00857ECA">
        <w:rPr>
          <w:rFonts w:ascii="Calibri" w:hAnsi="Calibri" w:cs="Calibri"/>
          <w:b/>
          <w:sz w:val="20"/>
          <w:lang w:val="af-ZA"/>
        </w:rPr>
        <w:t xml:space="preserve"> </w:t>
      </w:r>
      <w:r>
        <w:rPr>
          <w:rFonts w:ascii="Calibri" w:hAnsi="Calibri" w:cs="Calibri"/>
          <w:b/>
          <w:sz w:val="20"/>
          <w:lang w:val="af-ZA"/>
        </w:rPr>
        <w:t>ՀԱՄԱԼՐՈՂ ՀԱՎԵԼՎԱԾՆԵՐ</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w:t>
      </w:r>
      <w:r w:rsidR="00C62005" w:rsidRPr="00857ECA">
        <w:rPr>
          <w:rFonts w:ascii="Calibri" w:hAnsi="Calibri" w:cs="Calibri"/>
          <w:i/>
          <w:sz w:val="18"/>
          <w:lang w:val="hy-AM"/>
        </w:rPr>
        <w:t xml:space="preserve">                     </w:t>
      </w:r>
      <w:r w:rsidR="00C62005" w:rsidRPr="00C62005">
        <w:rPr>
          <w:rFonts w:ascii="Calibri" w:hAnsi="Calibri" w:cs="Calibri"/>
          <w:i/>
          <w:sz w:val="18"/>
          <w:lang w:val="hy-AM"/>
        </w:rPr>
        <w:t>PD-2122</w:t>
      </w:r>
      <w:r w:rsidR="00C62005" w:rsidRPr="00857ECA">
        <w:rPr>
          <w:rFonts w:ascii="Calibri" w:hAnsi="Calibri" w:cs="Calibri"/>
          <w:i/>
          <w:sz w:val="18"/>
          <w:lang w:val="hy-AM"/>
        </w:rPr>
        <w:t xml:space="preserve"> </w:t>
      </w:r>
      <w:r w:rsidRPr="00857ECA">
        <w:rPr>
          <w:rFonts w:ascii="Calibri" w:hAnsi="Calibri" w:cs="Calibri"/>
          <w:i/>
          <w:sz w:val="18"/>
          <w:lang w:val="hy-AM"/>
        </w:rPr>
        <w:t>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5E1030" w:rsidRDefault="00607884" w:rsidP="002A5DF8">
      <w:pPr>
        <w:jc w:val="center"/>
        <w:rPr>
          <w:rFonts w:ascii="Calibri" w:hAnsi="Calibri" w:cs="Calibri"/>
          <w:b/>
          <w:sz w:val="20"/>
        </w:rPr>
      </w:pPr>
      <w:r w:rsidRPr="005E1030">
        <w:rPr>
          <w:rFonts w:ascii="Calibri" w:hAnsi="Calibri" w:cs="Calibri"/>
          <w:b/>
          <w:sz w:val="20"/>
          <w:lang w:val="hy-AM"/>
        </w:rPr>
        <w:t>ՏԵԽՆԻԿԱԿԱՆ ԲՆՈՒԹԱԳԻՐ</w:t>
      </w:r>
    </w:p>
    <w:p w:rsidR="002A5DF8" w:rsidRPr="002A5DF8" w:rsidRDefault="002A5DF8" w:rsidP="002A5DF8">
      <w:pPr>
        <w:jc w:val="center"/>
        <w:rPr>
          <w:rFonts w:ascii="Calibri" w:hAnsi="Calibri" w:cs="Calibri"/>
          <w:sz w:val="20"/>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7"/>
        <w:gridCol w:w="2253"/>
        <w:gridCol w:w="12201"/>
      </w:tblGrid>
      <w:tr w:rsidR="003641FA" w:rsidRPr="00131E9C" w:rsidTr="00C24B59">
        <w:trPr>
          <w:trHeight w:val="354"/>
        </w:trPr>
        <w:tc>
          <w:tcPr>
            <w:tcW w:w="1347" w:type="dxa"/>
            <w:vAlign w:val="center"/>
          </w:tcPr>
          <w:p w:rsidR="003641FA" w:rsidRPr="00131E9C" w:rsidRDefault="003641FA" w:rsidP="00465028">
            <w:pPr>
              <w:jc w:val="center"/>
              <w:rPr>
                <w:rFonts w:ascii="GHEA Grapalat" w:hAnsi="GHEA Grapalat"/>
                <w:b/>
                <w:bCs/>
                <w:i/>
                <w:iCs/>
                <w:sz w:val="14"/>
                <w:szCs w:val="14"/>
              </w:rPr>
            </w:pPr>
            <w:r w:rsidRPr="00131E9C">
              <w:rPr>
                <w:rFonts w:ascii="GHEA Grapalat" w:hAnsi="GHEA Grapalat"/>
                <w:b/>
                <w:bCs/>
                <w:i/>
                <w:iCs/>
                <w:sz w:val="14"/>
                <w:szCs w:val="14"/>
              </w:rPr>
              <w:t>Հրավերով նախատեսված չափաբաժնի համարը</w:t>
            </w:r>
          </w:p>
        </w:tc>
        <w:tc>
          <w:tcPr>
            <w:tcW w:w="2253" w:type="dxa"/>
            <w:vAlign w:val="center"/>
          </w:tcPr>
          <w:p w:rsidR="003641FA" w:rsidRPr="00131E9C" w:rsidRDefault="003641FA" w:rsidP="00465028">
            <w:pPr>
              <w:jc w:val="center"/>
              <w:rPr>
                <w:rFonts w:ascii="GHEA Grapalat" w:hAnsi="GHEA Grapalat"/>
                <w:b/>
                <w:bCs/>
                <w:i/>
                <w:iCs/>
                <w:sz w:val="14"/>
                <w:szCs w:val="14"/>
              </w:rPr>
            </w:pPr>
            <w:r w:rsidRPr="00131E9C">
              <w:rPr>
                <w:rFonts w:ascii="GHEA Grapalat" w:hAnsi="GHEA Grapalat"/>
                <w:b/>
                <w:bCs/>
                <w:i/>
                <w:iCs/>
                <w:sz w:val="14"/>
                <w:szCs w:val="14"/>
              </w:rPr>
              <w:t>Ամբողջական անվանումը</w:t>
            </w:r>
          </w:p>
        </w:tc>
        <w:tc>
          <w:tcPr>
            <w:tcW w:w="12201" w:type="dxa"/>
            <w:vAlign w:val="center"/>
          </w:tcPr>
          <w:p w:rsidR="003641FA" w:rsidRPr="00131E9C" w:rsidRDefault="003641FA" w:rsidP="00465028">
            <w:pPr>
              <w:jc w:val="center"/>
              <w:rPr>
                <w:rFonts w:ascii="GHEA Grapalat" w:hAnsi="GHEA Grapalat"/>
                <w:b/>
                <w:bCs/>
                <w:i/>
                <w:iCs/>
                <w:sz w:val="14"/>
                <w:szCs w:val="14"/>
              </w:rPr>
            </w:pPr>
            <w:r w:rsidRPr="00131E9C">
              <w:rPr>
                <w:rFonts w:ascii="GHEA Grapalat" w:hAnsi="GHEA Grapalat"/>
                <w:b/>
                <w:bCs/>
                <w:i/>
                <w:iCs/>
                <w:sz w:val="14"/>
                <w:szCs w:val="14"/>
              </w:rPr>
              <w:t>Տեխնիկական բնութագիրը</w:t>
            </w:r>
          </w:p>
        </w:tc>
      </w:tr>
      <w:tr w:rsidR="00C24B59" w:rsidRPr="00131E9C" w:rsidTr="00C24B59">
        <w:trPr>
          <w:trHeight w:val="354"/>
        </w:trPr>
        <w:tc>
          <w:tcPr>
            <w:tcW w:w="1347" w:type="dxa"/>
            <w:vAlign w:val="center"/>
          </w:tcPr>
          <w:p w:rsidR="00C24B59" w:rsidRPr="00131E9C" w:rsidRDefault="00C24B59" w:rsidP="00465028">
            <w:pPr>
              <w:jc w:val="center"/>
              <w:rPr>
                <w:rFonts w:ascii="GHEA Grapalat" w:hAnsi="GHEA Grapalat"/>
                <w:b/>
                <w:bCs/>
                <w:i/>
                <w:iCs/>
                <w:sz w:val="14"/>
                <w:szCs w:val="14"/>
              </w:rPr>
            </w:pPr>
            <w:r w:rsidRPr="00131E9C">
              <w:rPr>
                <w:rFonts w:ascii="GHEA Grapalat" w:hAnsi="GHEA Grapalat"/>
                <w:b/>
                <w:bCs/>
                <w:i/>
                <w:iCs/>
                <w:sz w:val="14"/>
                <w:szCs w:val="14"/>
              </w:rPr>
              <w:t>1</w:t>
            </w:r>
          </w:p>
        </w:tc>
        <w:tc>
          <w:tcPr>
            <w:tcW w:w="2253" w:type="dxa"/>
            <w:vAlign w:val="center"/>
          </w:tcPr>
          <w:p w:rsidR="00C24B59" w:rsidRPr="00131E9C" w:rsidRDefault="00C24B59" w:rsidP="003D155B">
            <w:pPr>
              <w:jc w:val="center"/>
              <w:rPr>
                <w:rFonts w:ascii="GHEA Grapalat" w:hAnsi="GHEA Grapalat"/>
                <w:b/>
                <w:bCs/>
                <w:i/>
                <w:iCs/>
                <w:sz w:val="14"/>
                <w:szCs w:val="14"/>
              </w:rPr>
            </w:pPr>
            <w:r>
              <w:rPr>
                <w:rFonts w:ascii="GHEA Grapalat" w:hAnsi="GHEA Grapalat"/>
                <w:b/>
                <w:bCs/>
                <w:i/>
                <w:iCs/>
                <w:sz w:val="14"/>
                <w:szCs w:val="14"/>
              </w:rPr>
              <w:t>Բենզին</w:t>
            </w:r>
          </w:p>
        </w:tc>
        <w:tc>
          <w:tcPr>
            <w:tcW w:w="12201" w:type="dxa"/>
            <w:vAlign w:val="center"/>
          </w:tcPr>
          <w:p w:rsidR="00464629" w:rsidRPr="009D3B8D" w:rsidRDefault="00464629" w:rsidP="009D3B8D">
            <w:pPr>
              <w:rPr>
                <w:rFonts w:ascii="GHEA Grapalat" w:hAnsi="GHEA Grapalat"/>
                <w:bCs/>
                <w:iCs/>
                <w:sz w:val="14"/>
                <w:szCs w:val="14"/>
              </w:rPr>
            </w:pPr>
            <w:r w:rsidRPr="009D3B8D">
              <w:rPr>
                <w:rFonts w:ascii="GHEA Grapalat" w:hAnsi="GHEA Grapalat"/>
                <w:bCs/>
                <w:iCs/>
                <w:sz w:val="14"/>
                <w:szCs w:val="14"/>
              </w:rPr>
              <w:t>Արտաքին տեսքը` մաքուր և պարզ, օկտանային թիվը որոշված հետազոտական մեթոդով՝ ոչ պակաս 91, շարժիչային մեթոդով՝ ոչ պակաս 81, կապարի պարունակությունը 5 մգ/դմ3-ից ոչ ավելի, բենզոլի ծավալային մասը 1%-ից ոչ ավելի, խտությունը` 150C ջերմաստիճանում՝ 720-ից մինչև 775 կգ/մ3, ծծմբի պարունակությունը` 10մգ/կգ-ից ոչ ավելի, թթվածնի զանգվածային մասը` 2,7%-ից ոչ ավելի, օքսիդիչների ծավալային մասը, ոչ ավելի` մեթանոլ-3 %, էթանոլ-   5 %, իզոպրոպիլ սպիրտ-10%, իզոբուտիլ սպիրտ-10%, եռաբութիլ սպիրտ-7 %, եթերներ (C5 և ավելի)-15%, այլ օքսիդիչներ-10%, անվտանգությունը, մակնշումը և փաթեթավորումը` ըստ Մաքսային միության հանձնաժողովի 2011 թվականի հոկտեմբերի 18-ի N 826 որոշմամբ հաստատված «Ավտոմոբիլային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 (ՄՄ ՏԿ 013/2011) Մաքսային միության տեխնիկական կանոնակարգի:</w:t>
            </w:r>
          </w:p>
          <w:p w:rsidR="00464629" w:rsidRPr="009D3B8D" w:rsidRDefault="00464629" w:rsidP="009D3B8D">
            <w:pPr>
              <w:rPr>
                <w:rFonts w:ascii="GHEA Grapalat" w:hAnsi="GHEA Grapalat"/>
                <w:bCs/>
                <w:iCs/>
                <w:sz w:val="14"/>
                <w:szCs w:val="14"/>
              </w:rPr>
            </w:pPr>
            <w:r w:rsidRPr="009D3B8D">
              <w:rPr>
                <w:rFonts w:ascii="GHEA Grapalat" w:hAnsi="GHEA Grapalat"/>
                <w:bCs/>
                <w:iCs/>
                <w:sz w:val="14"/>
                <w:szCs w:val="14"/>
              </w:rPr>
              <w:t>Մատակարարումը՝ կտրոնային:</w:t>
            </w:r>
          </w:p>
          <w:p w:rsidR="00C24B59" w:rsidRPr="00634DA9" w:rsidRDefault="00464629" w:rsidP="00634DA9">
            <w:pPr>
              <w:rPr>
                <w:rFonts w:ascii="GHEA Grapalat" w:hAnsi="GHEA Grapalat"/>
                <w:bCs/>
                <w:iCs/>
                <w:sz w:val="14"/>
                <w:szCs w:val="14"/>
              </w:rPr>
            </w:pPr>
            <w:r w:rsidRPr="00634DA9">
              <w:rPr>
                <w:rFonts w:ascii="GHEA Grapalat" w:hAnsi="GHEA Grapalat"/>
                <w:bCs/>
                <w:iCs/>
                <w:sz w:val="14"/>
                <w:szCs w:val="14"/>
              </w:rPr>
              <w:t>Կտրոնային տարբերակով լիցքավորման հնարավորություն ապահովել</w:t>
            </w:r>
            <w:r w:rsidR="00634DA9" w:rsidRPr="00634DA9">
              <w:rPr>
                <w:rFonts w:ascii="GHEA Grapalat" w:hAnsi="GHEA Grapalat"/>
                <w:bCs/>
                <w:iCs/>
                <w:sz w:val="14"/>
                <w:szCs w:val="14"/>
              </w:rPr>
              <w:t xml:space="preserve"> հետևյալ քաղաքներում՝ </w:t>
            </w:r>
            <w:r w:rsidRPr="00634DA9">
              <w:rPr>
                <w:rFonts w:ascii="GHEA Grapalat" w:hAnsi="GHEA Grapalat"/>
                <w:bCs/>
                <w:iCs/>
                <w:sz w:val="14"/>
                <w:szCs w:val="14"/>
              </w:rPr>
              <w:t xml:space="preserve">ք. Երևան, </w:t>
            </w:r>
            <w:r w:rsidR="00634DA9" w:rsidRPr="00634DA9">
              <w:rPr>
                <w:rFonts w:ascii="GHEA Grapalat" w:hAnsi="GHEA Grapalat"/>
                <w:bCs/>
                <w:iCs/>
                <w:sz w:val="14"/>
                <w:szCs w:val="14"/>
              </w:rPr>
              <w:t>ք. Գավառ</w:t>
            </w:r>
            <w:r w:rsidR="00634DA9">
              <w:rPr>
                <w:rFonts w:ascii="GHEA Grapalat" w:hAnsi="GHEA Grapalat"/>
                <w:bCs/>
                <w:iCs/>
                <w:sz w:val="14"/>
                <w:szCs w:val="14"/>
              </w:rPr>
              <w:t xml:space="preserve">, </w:t>
            </w:r>
            <w:r w:rsidR="00634DA9" w:rsidRPr="00634DA9">
              <w:rPr>
                <w:rFonts w:ascii="GHEA Grapalat" w:hAnsi="GHEA Grapalat"/>
                <w:bCs/>
                <w:iCs/>
                <w:sz w:val="14"/>
                <w:szCs w:val="14"/>
              </w:rPr>
              <w:t>ք. Գորիս</w:t>
            </w:r>
            <w:r w:rsidR="00634DA9">
              <w:rPr>
                <w:rFonts w:ascii="GHEA Grapalat" w:hAnsi="GHEA Grapalat"/>
                <w:bCs/>
                <w:iCs/>
                <w:sz w:val="14"/>
                <w:szCs w:val="14"/>
              </w:rPr>
              <w:t xml:space="preserve">, </w:t>
            </w:r>
            <w:r w:rsidR="00634DA9" w:rsidRPr="00634DA9">
              <w:rPr>
                <w:rFonts w:ascii="GHEA Grapalat" w:hAnsi="GHEA Grapalat"/>
                <w:bCs/>
                <w:iCs/>
                <w:sz w:val="14"/>
                <w:szCs w:val="14"/>
              </w:rPr>
              <w:t>ք. Կապան</w:t>
            </w:r>
            <w:r w:rsidR="00634DA9">
              <w:rPr>
                <w:rFonts w:ascii="GHEA Grapalat" w:hAnsi="GHEA Grapalat"/>
                <w:bCs/>
                <w:iCs/>
                <w:sz w:val="14"/>
                <w:szCs w:val="14"/>
              </w:rPr>
              <w:t xml:space="preserve">, </w:t>
            </w:r>
            <w:r w:rsidR="00634DA9" w:rsidRPr="00634DA9">
              <w:rPr>
                <w:rFonts w:ascii="GHEA Grapalat" w:hAnsi="GHEA Grapalat"/>
                <w:bCs/>
                <w:iCs/>
                <w:sz w:val="14"/>
                <w:szCs w:val="14"/>
              </w:rPr>
              <w:t>ք. Վանաձոր</w:t>
            </w:r>
            <w:r w:rsidR="00634DA9">
              <w:rPr>
                <w:rFonts w:ascii="GHEA Grapalat" w:hAnsi="GHEA Grapalat"/>
                <w:bCs/>
                <w:iCs/>
                <w:sz w:val="14"/>
                <w:szCs w:val="14"/>
              </w:rPr>
              <w:t xml:space="preserve">, </w:t>
            </w:r>
            <w:r w:rsidR="00634DA9" w:rsidRPr="00634DA9">
              <w:rPr>
                <w:rFonts w:ascii="GHEA Grapalat" w:hAnsi="GHEA Grapalat"/>
                <w:bCs/>
                <w:iCs/>
                <w:sz w:val="14"/>
                <w:szCs w:val="14"/>
              </w:rPr>
              <w:t>ք. Գյումրի</w:t>
            </w:r>
            <w:r w:rsidR="00634DA9">
              <w:rPr>
                <w:rFonts w:ascii="GHEA Grapalat" w:hAnsi="GHEA Grapalat"/>
                <w:bCs/>
                <w:iCs/>
                <w:sz w:val="14"/>
                <w:szCs w:val="14"/>
              </w:rPr>
              <w:t xml:space="preserve">, </w:t>
            </w:r>
            <w:r w:rsidR="00634DA9" w:rsidRPr="00634DA9">
              <w:rPr>
                <w:rFonts w:ascii="GHEA Grapalat" w:hAnsi="GHEA Grapalat"/>
                <w:bCs/>
                <w:iCs/>
                <w:sz w:val="14"/>
                <w:szCs w:val="14"/>
              </w:rPr>
              <w:t>ք. Աբովյան</w:t>
            </w:r>
            <w:r w:rsidR="00634DA9">
              <w:rPr>
                <w:rFonts w:ascii="GHEA Grapalat" w:hAnsi="GHEA Grapalat"/>
                <w:bCs/>
                <w:iCs/>
                <w:sz w:val="14"/>
                <w:szCs w:val="14"/>
              </w:rPr>
              <w:t xml:space="preserve">, </w:t>
            </w:r>
            <w:r w:rsidR="00634DA9" w:rsidRPr="00634DA9">
              <w:rPr>
                <w:rFonts w:ascii="GHEA Grapalat" w:hAnsi="GHEA Grapalat"/>
                <w:bCs/>
                <w:iCs/>
                <w:sz w:val="14"/>
                <w:szCs w:val="14"/>
              </w:rPr>
              <w:t>ք. Արմավիր</w:t>
            </w:r>
            <w:r w:rsidR="00634DA9">
              <w:rPr>
                <w:rFonts w:ascii="GHEA Grapalat" w:hAnsi="GHEA Grapalat"/>
                <w:bCs/>
                <w:iCs/>
                <w:sz w:val="14"/>
                <w:szCs w:val="14"/>
              </w:rPr>
              <w:t xml:space="preserve">, </w:t>
            </w:r>
            <w:r w:rsidR="00634DA9" w:rsidRPr="00634DA9">
              <w:rPr>
                <w:rFonts w:ascii="GHEA Grapalat" w:hAnsi="GHEA Grapalat"/>
                <w:bCs/>
                <w:iCs/>
                <w:sz w:val="14"/>
                <w:szCs w:val="14"/>
              </w:rPr>
              <w:t>ք. Իջևան</w:t>
            </w:r>
            <w:r w:rsidR="00634DA9">
              <w:rPr>
                <w:rFonts w:ascii="GHEA Grapalat" w:hAnsi="GHEA Grapalat"/>
                <w:bCs/>
                <w:iCs/>
                <w:sz w:val="14"/>
                <w:szCs w:val="14"/>
              </w:rPr>
              <w:t xml:space="preserve">, </w:t>
            </w:r>
            <w:r w:rsidR="00634DA9" w:rsidRPr="00634DA9">
              <w:rPr>
                <w:rFonts w:ascii="GHEA Grapalat" w:hAnsi="GHEA Grapalat"/>
                <w:bCs/>
                <w:iCs/>
                <w:sz w:val="14"/>
                <w:szCs w:val="14"/>
              </w:rPr>
              <w:t>ք. Եղեգնաձոր</w:t>
            </w:r>
            <w:r w:rsidR="00634DA9">
              <w:rPr>
                <w:rFonts w:ascii="GHEA Grapalat" w:hAnsi="GHEA Grapalat"/>
                <w:bCs/>
                <w:iCs/>
                <w:sz w:val="14"/>
                <w:szCs w:val="14"/>
              </w:rPr>
              <w:t xml:space="preserve">, </w:t>
            </w:r>
            <w:r w:rsidR="00634DA9" w:rsidRPr="00634DA9">
              <w:rPr>
                <w:rFonts w:ascii="GHEA Grapalat" w:hAnsi="GHEA Grapalat"/>
                <w:bCs/>
                <w:iCs/>
                <w:sz w:val="14"/>
                <w:szCs w:val="14"/>
              </w:rPr>
              <w:t>ք. Արարատ</w:t>
            </w:r>
            <w:r w:rsidRPr="00634DA9">
              <w:rPr>
                <w:rFonts w:ascii="GHEA Grapalat" w:hAnsi="GHEA Grapalat"/>
                <w:bCs/>
                <w:iCs/>
                <w:sz w:val="14"/>
                <w:szCs w:val="14"/>
              </w:rPr>
              <w:t xml:space="preserve"> </w:t>
            </w:r>
            <w:r w:rsidR="002A5DF8" w:rsidRPr="00634DA9">
              <w:rPr>
                <w:rFonts w:ascii="GHEA Grapalat" w:hAnsi="GHEA Grapalat"/>
                <w:bCs/>
                <w:iCs/>
                <w:sz w:val="14"/>
                <w:szCs w:val="14"/>
              </w:rPr>
              <w:t>*</w:t>
            </w:r>
            <w:r w:rsidRPr="00634DA9">
              <w:rPr>
                <w:rFonts w:ascii="GHEA Grapalat" w:hAnsi="GHEA Grapalat"/>
                <w:bCs/>
                <w:iCs/>
                <w:sz w:val="14"/>
                <w:szCs w:val="14"/>
              </w:rPr>
              <w:t xml:space="preserve">: </w:t>
            </w:r>
          </w:p>
        </w:tc>
      </w:tr>
      <w:tr w:rsidR="002A5DF8" w:rsidRPr="00131E9C" w:rsidTr="00C24B59">
        <w:trPr>
          <w:trHeight w:val="354"/>
        </w:trPr>
        <w:tc>
          <w:tcPr>
            <w:tcW w:w="1347" w:type="dxa"/>
            <w:vMerge w:val="restart"/>
            <w:vAlign w:val="center"/>
          </w:tcPr>
          <w:p w:rsidR="002A5DF8" w:rsidRPr="00131E9C" w:rsidRDefault="002A5DF8" w:rsidP="00465028">
            <w:pPr>
              <w:jc w:val="center"/>
              <w:rPr>
                <w:rFonts w:ascii="GHEA Grapalat" w:hAnsi="GHEA Grapalat"/>
                <w:b/>
                <w:bCs/>
                <w:i/>
                <w:iCs/>
                <w:sz w:val="14"/>
                <w:szCs w:val="14"/>
              </w:rPr>
            </w:pPr>
            <w:r w:rsidRPr="00131E9C">
              <w:rPr>
                <w:rFonts w:ascii="GHEA Grapalat" w:hAnsi="GHEA Grapalat"/>
                <w:b/>
                <w:bCs/>
                <w:i/>
                <w:iCs/>
                <w:sz w:val="14"/>
                <w:szCs w:val="14"/>
              </w:rPr>
              <w:t>2</w:t>
            </w:r>
          </w:p>
        </w:tc>
        <w:tc>
          <w:tcPr>
            <w:tcW w:w="2253" w:type="dxa"/>
            <w:vMerge w:val="restart"/>
            <w:vAlign w:val="center"/>
          </w:tcPr>
          <w:p w:rsidR="002A5DF8" w:rsidRPr="00131E9C" w:rsidRDefault="002A5DF8" w:rsidP="003D155B">
            <w:pPr>
              <w:jc w:val="center"/>
              <w:rPr>
                <w:rFonts w:ascii="GHEA Grapalat" w:hAnsi="GHEA Grapalat"/>
                <w:b/>
                <w:bCs/>
                <w:i/>
                <w:iCs/>
                <w:sz w:val="14"/>
                <w:szCs w:val="14"/>
              </w:rPr>
            </w:pPr>
            <w:r>
              <w:rPr>
                <w:rFonts w:ascii="GHEA Grapalat" w:hAnsi="GHEA Grapalat"/>
                <w:b/>
                <w:bCs/>
                <w:i/>
                <w:iCs/>
                <w:sz w:val="14"/>
                <w:szCs w:val="14"/>
              </w:rPr>
              <w:t>Դիզելային վառելիք</w:t>
            </w:r>
          </w:p>
        </w:tc>
        <w:tc>
          <w:tcPr>
            <w:tcW w:w="12201" w:type="dxa"/>
            <w:vAlign w:val="center"/>
          </w:tcPr>
          <w:p w:rsidR="002A5DF8" w:rsidRDefault="002A5DF8" w:rsidP="002A5DF8">
            <w:pPr>
              <w:rPr>
                <w:rFonts w:ascii="GHEA Grapalat" w:hAnsi="GHEA Grapalat"/>
                <w:bCs/>
                <w:iCs/>
                <w:sz w:val="14"/>
                <w:szCs w:val="14"/>
              </w:rPr>
            </w:pPr>
            <w:r w:rsidRPr="002A5DF8">
              <w:rPr>
                <w:rFonts w:ascii="GHEA Grapalat" w:hAnsi="GHEA Grapalat"/>
                <w:bCs/>
                <w:iCs/>
                <w:sz w:val="14"/>
                <w:szCs w:val="14"/>
              </w:rPr>
              <w:t xml:space="preserve">Ցետանային թիվը 51-ից ոչ պակաս:  Ցետանային ցուցիչը 46-ից ոչ պակաս:  Խտությունը 150C ջերմաստիճանում 820-845 կգ/մ3:  Պոլիցիկլիկ արոմատիկ ածխաջրածինների զանգվածային մասը՝ 11%-ից ոչ ավելի: Ծծմբի պարունակությունը 10 մգ/կգ-ից ոչ ավելի:  Բռնկման ջերմաստիճանը՝ 55 0C-ից ոչ ցածր:  Ածխածնի մնացորդը /կոքսելիությունը/ 10 % նստվածքում 0,3 %-ից ոչ ավելի: Մածուցիկությունը 400C-ում` 2,0-ից մինչև 4,5 մմ2/վ:  Պղտորման ջերմաստիճանը` 5 0C-ից ոչ բարձր:  Անվտանգությունը, մակնշումը և փաթեթավորումը` </w:t>
            </w:r>
            <w:r w:rsidRPr="009D3B8D">
              <w:rPr>
                <w:rFonts w:ascii="GHEA Grapalat" w:hAnsi="GHEA Grapalat"/>
                <w:bCs/>
                <w:iCs/>
                <w:sz w:val="14"/>
                <w:szCs w:val="14"/>
              </w:rPr>
              <w:t>ըստ Մաքսային միության հանձնաժողովի 2011 թվականի հոկտեմբերի 18-ի N 826 որոշմամբ հաստատված «Ավտոմոբիլային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 (ՄՄ ՏԿ 013/2011) Մաքսային միության տեխնիկական կանոնակարգի:</w:t>
            </w:r>
          </w:p>
          <w:p w:rsidR="002A5DF8" w:rsidRPr="002A5DF8" w:rsidRDefault="00634DA9" w:rsidP="00913816">
            <w:pPr>
              <w:rPr>
                <w:rFonts w:ascii="GHEA Grapalat" w:hAnsi="GHEA Grapalat"/>
                <w:bCs/>
                <w:iCs/>
                <w:sz w:val="14"/>
                <w:szCs w:val="14"/>
              </w:rPr>
            </w:pPr>
            <w:r w:rsidRPr="00634DA9">
              <w:rPr>
                <w:rFonts w:ascii="GHEA Grapalat" w:hAnsi="GHEA Grapalat"/>
                <w:bCs/>
                <w:iCs/>
                <w:sz w:val="14"/>
                <w:szCs w:val="14"/>
              </w:rPr>
              <w:t>Կտրոնային տարբերակով լիցքավորման հնարավորություն ապահովել հետևյալ քաղաքներում՝ ք. Երևան, ք. Գավառ</w:t>
            </w:r>
            <w:r>
              <w:rPr>
                <w:rFonts w:ascii="GHEA Grapalat" w:hAnsi="GHEA Grapalat"/>
                <w:bCs/>
                <w:iCs/>
                <w:sz w:val="14"/>
                <w:szCs w:val="14"/>
              </w:rPr>
              <w:t xml:space="preserve">, </w:t>
            </w:r>
            <w:r w:rsidRPr="00634DA9">
              <w:rPr>
                <w:rFonts w:ascii="GHEA Grapalat" w:hAnsi="GHEA Grapalat"/>
                <w:bCs/>
                <w:iCs/>
                <w:sz w:val="14"/>
                <w:szCs w:val="14"/>
              </w:rPr>
              <w:t>ք. Գորիս</w:t>
            </w:r>
            <w:r>
              <w:rPr>
                <w:rFonts w:ascii="GHEA Grapalat" w:hAnsi="GHEA Grapalat"/>
                <w:bCs/>
                <w:iCs/>
                <w:sz w:val="14"/>
                <w:szCs w:val="14"/>
              </w:rPr>
              <w:t xml:space="preserve">, </w:t>
            </w:r>
            <w:r w:rsidRPr="00634DA9">
              <w:rPr>
                <w:rFonts w:ascii="GHEA Grapalat" w:hAnsi="GHEA Grapalat"/>
                <w:bCs/>
                <w:iCs/>
                <w:sz w:val="14"/>
                <w:szCs w:val="14"/>
              </w:rPr>
              <w:t>ք. Կապան</w:t>
            </w:r>
            <w:r>
              <w:rPr>
                <w:rFonts w:ascii="GHEA Grapalat" w:hAnsi="GHEA Grapalat"/>
                <w:bCs/>
                <w:iCs/>
                <w:sz w:val="14"/>
                <w:szCs w:val="14"/>
              </w:rPr>
              <w:t xml:space="preserve">, </w:t>
            </w:r>
            <w:r w:rsidRPr="00634DA9">
              <w:rPr>
                <w:rFonts w:ascii="GHEA Grapalat" w:hAnsi="GHEA Grapalat"/>
                <w:bCs/>
                <w:iCs/>
                <w:sz w:val="14"/>
                <w:szCs w:val="14"/>
              </w:rPr>
              <w:t>ք. Վանաձոր</w:t>
            </w:r>
            <w:r>
              <w:rPr>
                <w:rFonts w:ascii="GHEA Grapalat" w:hAnsi="GHEA Grapalat"/>
                <w:bCs/>
                <w:iCs/>
                <w:sz w:val="14"/>
                <w:szCs w:val="14"/>
              </w:rPr>
              <w:t xml:space="preserve">, </w:t>
            </w:r>
            <w:r w:rsidRPr="00634DA9">
              <w:rPr>
                <w:rFonts w:ascii="GHEA Grapalat" w:hAnsi="GHEA Grapalat"/>
                <w:bCs/>
                <w:iCs/>
                <w:sz w:val="14"/>
                <w:szCs w:val="14"/>
              </w:rPr>
              <w:t>ք. Գյումրի</w:t>
            </w:r>
            <w:r>
              <w:rPr>
                <w:rFonts w:ascii="GHEA Grapalat" w:hAnsi="GHEA Grapalat"/>
                <w:bCs/>
                <w:iCs/>
                <w:sz w:val="14"/>
                <w:szCs w:val="14"/>
              </w:rPr>
              <w:t xml:space="preserve">, </w:t>
            </w:r>
            <w:r w:rsidRPr="00634DA9">
              <w:rPr>
                <w:rFonts w:ascii="GHEA Grapalat" w:hAnsi="GHEA Grapalat"/>
                <w:bCs/>
                <w:iCs/>
                <w:sz w:val="14"/>
                <w:szCs w:val="14"/>
              </w:rPr>
              <w:t>ք. Աբովյան</w:t>
            </w:r>
            <w:r>
              <w:rPr>
                <w:rFonts w:ascii="GHEA Grapalat" w:hAnsi="GHEA Grapalat"/>
                <w:bCs/>
                <w:iCs/>
                <w:sz w:val="14"/>
                <w:szCs w:val="14"/>
              </w:rPr>
              <w:t xml:space="preserve">, </w:t>
            </w:r>
            <w:r w:rsidRPr="00634DA9">
              <w:rPr>
                <w:rFonts w:ascii="GHEA Grapalat" w:hAnsi="GHEA Grapalat"/>
                <w:bCs/>
                <w:iCs/>
                <w:sz w:val="14"/>
                <w:szCs w:val="14"/>
              </w:rPr>
              <w:t>ք. Արմավիր</w:t>
            </w:r>
            <w:r>
              <w:rPr>
                <w:rFonts w:ascii="GHEA Grapalat" w:hAnsi="GHEA Grapalat"/>
                <w:bCs/>
                <w:iCs/>
                <w:sz w:val="14"/>
                <w:szCs w:val="14"/>
              </w:rPr>
              <w:t xml:space="preserve">, </w:t>
            </w:r>
            <w:r w:rsidRPr="00634DA9">
              <w:rPr>
                <w:rFonts w:ascii="GHEA Grapalat" w:hAnsi="GHEA Grapalat"/>
                <w:bCs/>
                <w:iCs/>
                <w:sz w:val="14"/>
                <w:szCs w:val="14"/>
              </w:rPr>
              <w:t>ք. Իջևան</w:t>
            </w:r>
            <w:r>
              <w:rPr>
                <w:rFonts w:ascii="GHEA Grapalat" w:hAnsi="GHEA Grapalat"/>
                <w:bCs/>
                <w:iCs/>
                <w:sz w:val="14"/>
                <w:szCs w:val="14"/>
              </w:rPr>
              <w:t xml:space="preserve">, </w:t>
            </w:r>
            <w:r w:rsidRPr="00634DA9">
              <w:rPr>
                <w:rFonts w:ascii="GHEA Grapalat" w:hAnsi="GHEA Grapalat"/>
                <w:bCs/>
                <w:iCs/>
                <w:sz w:val="14"/>
                <w:szCs w:val="14"/>
              </w:rPr>
              <w:t>ք. Եղեգնաձոր</w:t>
            </w:r>
            <w:r>
              <w:rPr>
                <w:rFonts w:ascii="GHEA Grapalat" w:hAnsi="GHEA Grapalat"/>
                <w:bCs/>
                <w:iCs/>
                <w:sz w:val="14"/>
                <w:szCs w:val="14"/>
              </w:rPr>
              <w:t xml:space="preserve">, </w:t>
            </w:r>
            <w:r w:rsidRPr="00634DA9">
              <w:rPr>
                <w:rFonts w:ascii="GHEA Grapalat" w:hAnsi="GHEA Grapalat"/>
                <w:bCs/>
                <w:iCs/>
                <w:sz w:val="14"/>
                <w:szCs w:val="14"/>
              </w:rPr>
              <w:t>ք. Արարատ *:</w:t>
            </w:r>
          </w:p>
        </w:tc>
      </w:tr>
      <w:tr w:rsidR="002A5DF8" w:rsidRPr="00131E9C" w:rsidTr="00C24B59">
        <w:trPr>
          <w:trHeight w:val="354"/>
        </w:trPr>
        <w:tc>
          <w:tcPr>
            <w:tcW w:w="1347" w:type="dxa"/>
            <w:vMerge/>
            <w:vAlign w:val="center"/>
          </w:tcPr>
          <w:p w:rsidR="002A5DF8" w:rsidRPr="00131E9C" w:rsidRDefault="002A5DF8" w:rsidP="00465028">
            <w:pPr>
              <w:jc w:val="center"/>
              <w:rPr>
                <w:rFonts w:ascii="GHEA Grapalat" w:hAnsi="GHEA Grapalat"/>
                <w:b/>
                <w:bCs/>
                <w:i/>
                <w:iCs/>
                <w:sz w:val="14"/>
                <w:szCs w:val="14"/>
              </w:rPr>
            </w:pPr>
          </w:p>
        </w:tc>
        <w:tc>
          <w:tcPr>
            <w:tcW w:w="2253" w:type="dxa"/>
            <w:vMerge/>
            <w:vAlign w:val="center"/>
          </w:tcPr>
          <w:p w:rsidR="002A5DF8" w:rsidRDefault="002A5DF8" w:rsidP="003D155B">
            <w:pPr>
              <w:jc w:val="center"/>
              <w:rPr>
                <w:rFonts w:ascii="GHEA Grapalat" w:hAnsi="GHEA Grapalat"/>
                <w:b/>
                <w:bCs/>
                <w:i/>
                <w:iCs/>
                <w:sz w:val="14"/>
                <w:szCs w:val="14"/>
              </w:rPr>
            </w:pPr>
          </w:p>
        </w:tc>
        <w:tc>
          <w:tcPr>
            <w:tcW w:w="12201" w:type="dxa"/>
            <w:vAlign w:val="center"/>
          </w:tcPr>
          <w:p w:rsidR="002A5DF8" w:rsidRDefault="002A5DF8" w:rsidP="002A5DF8">
            <w:pPr>
              <w:rPr>
                <w:rFonts w:ascii="GHEA Grapalat" w:hAnsi="GHEA Grapalat"/>
                <w:bCs/>
                <w:iCs/>
                <w:sz w:val="14"/>
                <w:szCs w:val="14"/>
              </w:rPr>
            </w:pPr>
            <w:r w:rsidRPr="002A5DF8">
              <w:rPr>
                <w:rFonts w:ascii="GHEA Grapalat" w:hAnsi="GHEA Grapalat"/>
                <w:bCs/>
                <w:iCs/>
                <w:sz w:val="14"/>
                <w:szCs w:val="14"/>
              </w:rPr>
              <w:t xml:space="preserve">Ցետանային թիվը 49-ից ոչ պակաս:  Ցետանային ցուցիչը 46-ից ոչ պակաս:  Խտությունը 15 0C ջերմաստիճանում 800-845 կգ/մ3: Պոլիցիկլիկ արոմատիկ ածխա-ջրածինների զանգվածային մասը 11%-ից ոչ ավելի: Ծծմբի պարունակությունը՝ 10 մգ/կգ-ից ոչ ավելի: Բռնկման ջերմաստիճանը 550C-ից ոչ ցածր:  Ածխածնի մնացորդը /կոքսելիությունը/ 10 % նստվածքում 0,3 %-ից ոչ ավելի: Մածուցիկությունը 40 0C-ում` 1,5-ից մինչև 4,0 մմ2/վ: Պղտորման ջերմաստիճանը` մինուս 10 0C-ից ոչ բարձր:  Անվտանգությունը, մակնշումը և փաթեթավորումը` </w:t>
            </w:r>
            <w:r w:rsidRPr="009D3B8D">
              <w:rPr>
                <w:rFonts w:ascii="GHEA Grapalat" w:hAnsi="GHEA Grapalat"/>
                <w:bCs/>
                <w:iCs/>
                <w:sz w:val="14"/>
                <w:szCs w:val="14"/>
              </w:rPr>
              <w:t>ըստ Մաքսային միության հանձնաժողովի 2011 թվականի հոկտեմբերի 18-ի N 826 որոշմամբ հաստատված «Ավտոմոբիլային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 (ՄՄ ՏԿ 013/2011) Մաքսային միության տեխնիկական կանոնակարգի:</w:t>
            </w:r>
          </w:p>
          <w:p w:rsidR="002A5DF8" w:rsidRPr="002A5DF8" w:rsidRDefault="00634DA9" w:rsidP="00913816">
            <w:pPr>
              <w:rPr>
                <w:rFonts w:ascii="GHEA Grapalat" w:hAnsi="GHEA Grapalat"/>
                <w:bCs/>
                <w:iCs/>
                <w:sz w:val="14"/>
                <w:szCs w:val="14"/>
              </w:rPr>
            </w:pPr>
            <w:r w:rsidRPr="00634DA9">
              <w:rPr>
                <w:rFonts w:ascii="GHEA Grapalat" w:hAnsi="GHEA Grapalat"/>
                <w:bCs/>
                <w:iCs/>
                <w:sz w:val="14"/>
                <w:szCs w:val="14"/>
              </w:rPr>
              <w:t>Կտրոնային տարբերակով լիցքավորման հնարավորություն ապահովել հետևյալ քաղաքներում՝ ք. Երևան, ք. Գավառ</w:t>
            </w:r>
            <w:r>
              <w:rPr>
                <w:rFonts w:ascii="GHEA Grapalat" w:hAnsi="GHEA Grapalat"/>
                <w:bCs/>
                <w:iCs/>
                <w:sz w:val="14"/>
                <w:szCs w:val="14"/>
              </w:rPr>
              <w:t xml:space="preserve">, </w:t>
            </w:r>
            <w:r w:rsidRPr="00634DA9">
              <w:rPr>
                <w:rFonts w:ascii="GHEA Grapalat" w:hAnsi="GHEA Grapalat"/>
                <w:bCs/>
                <w:iCs/>
                <w:sz w:val="14"/>
                <w:szCs w:val="14"/>
              </w:rPr>
              <w:t>ք. Գորիս</w:t>
            </w:r>
            <w:r>
              <w:rPr>
                <w:rFonts w:ascii="GHEA Grapalat" w:hAnsi="GHEA Grapalat"/>
                <w:bCs/>
                <w:iCs/>
                <w:sz w:val="14"/>
                <w:szCs w:val="14"/>
              </w:rPr>
              <w:t xml:space="preserve">, </w:t>
            </w:r>
            <w:r w:rsidRPr="00634DA9">
              <w:rPr>
                <w:rFonts w:ascii="GHEA Grapalat" w:hAnsi="GHEA Grapalat"/>
                <w:bCs/>
                <w:iCs/>
                <w:sz w:val="14"/>
                <w:szCs w:val="14"/>
              </w:rPr>
              <w:t>ք. Կապան</w:t>
            </w:r>
            <w:r>
              <w:rPr>
                <w:rFonts w:ascii="GHEA Grapalat" w:hAnsi="GHEA Grapalat"/>
                <w:bCs/>
                <w:iCs/>
                <w:sz w:val="14"/>
                <w:szCs w:val="14"/>
              </w:rPr>
              <w:t xml:space="preserve">, </w:t>
            </w:r>
            <w:r w:rsidRPr="00634DA9">
              <w:rPr>
                <w:rFonts w:ascii="GHEA Grapalat" w:hAnsi="GHEA Grapalat"/>
                <w:bCs/>
                <w:iCs/>
                <w:sz w:val="14"/>
                <w:szCs w:val="14"/>
              </w:rPr>
              <w:t>ք. Վանաձոր</w:t>
            </w:r>
            <w:r>
              <w:rPr>
                <w:rFonts w:ascii="GHEA Grapalat" w:hAnsi="GHEA Grapalat"/>
                <w:bCs/>
                <w:iCs/>
                <w:sz w:val="14"/>
                <w:szCs w:val="14"/>
              </w:rPr>
              <w:t xml:space="preserve">, </w:t>
            </w:r>
            <w:r w:rsidRPr="00634DA9">
              <w:rPr>
                <w:rFonts w:ascii="GHEA Grapalat" w:hAnsi="GHEA Grapalat"/>
                <w:bCs/>
                <w:iCs/>
                <w:sz w:val="14"/>
                <w:szCs w:val="14"/>
              </w:rPr>
              <w:t>ք. Գյումրի</w:t>
            </w:r>
            <w:r>
              <w:rPr>
                <w:rFonts w:ascii="GHEA Grapalat" w:hAnsi="GHEA Grapalat"/>
                <w:bCs/>
                <w:iCs/>
                <w:sz w:val="14"/>
                <w:szCs w:val="14"/>
              </w:rPr>
              <w:t xml:space="preserve">, </w:t>
            </w:r>
            <w:r w:rsidRPr="00634DA9">
              <w:rPr>
                <w:rFonts w:ascii="GHEA Grapalat" w:hAnsi="GHEA Grapalat"/>
                <w:bCs/>
                <w:iCs/>
                <w:sz w:val="14"/>
                <w:szCs w:val="14"/>
              </w:rPr>
              <w:t>ք. Աբովյան</w:t>
            </w:r>
            <w:r>
              <w:rPr>
                <w:rFonts w:ascii="GHEA Grapalat" w:hAnsi="GHEA Grapalat"/>
                <w:bCs/>
                <w:iCs/>
                <w:sz w:val="14"/>
                <w:szCs w:val="14"/>
              </w:rPr>
              <w:t xml:space="preserve">, </w:t>
            </w:r>
            <w:r w:rsidRPr="00634DA9">
              <w:rPr>
                <w:rFonts w:ascii="GHEA Grapalat" w:hAnsi="GHEA Grapalat"/>
                <w:bCs/>
                <w:iCs/>
                <w:sz w:val="14"/>
                <w:szCs w:val="14"/>
              </w:rPr>
              <w:t>ք. Արմավիր</w:t>
            </w:r>
            <w:r>
              <w:rPr>
                <w:rFonts w:ascii="GHEA Grapalat" w:hAnsi="GHEA Grapalat"/>
                <w:bCs/>
                <w:iCs/>
                <w:sz w:val="14"/>
                <w:szCs w:val="14"/>
              </w:rPr>
              <w:t xml:space="preserve">, </w:t>
            </w:r>
            <w:r w:rsidRPr="00634DA9">
              <w:rPr>
                <w:rFonts w:ascii="GHEA Grapalat" w:hAnsi="GHEA Grapalat"/>
                <w:bCs/>
                <w:iCs/>
                <w:sz w:val="14"/>
                <w:szCs w:val="14"/>
              </w:rPr>
              <w:t>ք. Իջևան</w:t>
            </w:r>
            <w:r>
              <w:rPr>
                <w:rFonts w:ascii="GHEA Grapalat" w:hAnsi="GHEA Grapalat"/>
                <w:bCs/>
                <w:iCs/>
                <w:sz w:val="14"/>
                <w:szCs w:val="14"/>
              </w:rPr>
              <w:t xml:space="preserve">, </w:t>
            </w:r>
            <w:r w:rsidRPr="00634DA9">
              <w:rPr>
                <w:rFonts w:ascii="GHEA Grapalat" w:hAnsi="GHEA Grapalat"/>
                <w:bCs/>
                <w:iCs/>
                <w:sz w:val="14"/>
                <w:szCs w:val="14"/>
              </w:rPr>
              <w:t>ք. Եղեգնաձոր</w:t>
            </w:r>
            <w:r>
              <w:rPr>
                <w:rFonts w:ascii="GHEA Grapalat" w:hAnsi="GHEA Grapalat"/>
                <w:bCs/>
                <w:iCs/>
                <w:sz w:val="14"/>
                <w:szCs w:val="14"/>
              </w:rPr>
              <w:t xml:space="preserve">, </w:t>
            </w:r>
            <w:r w:rsidRPr="00634DA9">
              <w:rPr>
                <w:rFonts w:ascii="GHEA Grapalat" w:hAnsi="GHEA Grapalat"/>
                <w:bCs/>
                <w:iCs/>
                <w:sz w:val="14"/>
                <w:szCs w:val="14"/>
              </w:rPr>
              <w:t>ք. Արարատ *:</w:t>
            </w:r>
          </w:p>
        </w:tc>
      </w:tr>
    </w:tbl>
    <w:p w:rsidR="002A5DF8" w:rsidRPr="002A5DF8" w:rsidRDefault="002A5DF8" w:rsidP="002A5DF8">
      <w:pPr>
        <w:rPr>
          <w:rFonts w:ascii="GHEA Grapalat" w:hAnsi="GHEA Grapalat"/>
          <w:bCs/>
          <w:iCs/>
          <w:sz w:val="20"/>
          <w:szCs w:val="20"/>
        </w:rPr>
      </w:pPr>
      <w:r w:rsidRPr="002A5DF8">
        <w:rPr>
          <w:rFonts w:ascii="GHEA Grapalat" w:hAnsi="GHEA Grapalat"/>
          <w:bCs/>
          <w:iCs/>
          <w:sz w:val="20"/>
          <w:szCs w:val="20"/>
        </w:rPr>
        <w:t xml:space="preserve">*Մատակարարը պետք է ունենա լցակայաններ նշված </w:t>
      </w:r>
      <w:r w:rsidR="00634DA9">
        <w:rPr>
          <w:rFonts w:ascii="GHEA Grapalat" w:hAnsi="GHEA Grapalat"/>
          <w:bCs/>
          <w:iCs/>
          <w:sz w:val="20"/>
          <w:szCs w:val="20"/>
        </w:rPr>
        <w:t>քաղաք</w:t>
      </w:r>
      <w:r w:rsidRPr="002A5DF8">
        <w:rPr>
          <w:rFonts w:ascii="GHEA Grapalat" w:hAnsi="GHEA Grapalat"/>
          <w:bCs/>
          <w:iCs/>
          <w:sz w:val="20"/>
          <w:szCs w:val="20"/>
        </w:rPr>
        <w:t xml:space="preserve">ներում </w:t>
      </w:r>
      <w:r w:rsidR="00913816">
        <w:rPr>
          <w:rFonts w:ascii="GHEA Grapalat" w:hAnsi="GHEA Grapalat"/>
          <w:bCs/>
          <w:iCs/>
          <w:sz w:val="20"/>
          <w:szCs w:val="20"/>
        </w:rPr>
        <w:t xml:space="preserve">կամ </w:t>
      </w:r>
      <w:r w:rsidRPr="002A5DF8">
        <w:rPr>
          <w:rFonts w:ascii="GHEA Grapalat" w:hAnsi="GHEA Grapalat"/>
          <w:bCs/>
          <w:iCs/>
          <w:sz w:val="20"/>
          <w:szCs w:val="20"/>
        </w:rPr>
        <w:t xml:space="preserve">առավելագույնը </w:t>
      </w:r>
      <w:r w:rsidR="00864808">
        <w:rPr>
          <w:rFonts w:ascii="GHEA Grapalat" w:hAnsi="GHEA Grapalat"/>
          <w:bCs/>
          <w:iCs/>
          <w:sz w:val="20"/>
          <w:szCs w:val="20"/>
        </w:rPr>
        <w:t>10</w:t>
      </w:r>
      <w:r w:rsidRPr="002A5DF8">
        <w:rPr>
          <w:rFonts w:ascii="GHEA Grapalat" w:hAnsi="GHEA Grapalat"/>
          <w:bCs/>
          <w:iCs/>
          <w:sz w:val="20"/>
          <w:szCs w:val="20"/>
        </w:rPr>
        <w:t xml:space="preserve"> կմ շառավղով հեռավորության վրա: Մատակարարման համար հիմք է հանդիսանում Մատակարարի կողմից տրված և Պատվիրատուի կնիքով հաստատված կտրոնը ընկերության ցանկացած լիցքավորման կայանին կամ ընկերության նշած այլ կազմակերպության լիցքավորման կայանին ներկայացնելը:</w:t>
      </w:r>
    </w:p>
    <w:p w:rsidR="002A5DF8" w:rsidRPr="002A5DF8" w:rsidRDefault="002A5DF8" w:rsidP="002A5DF8"/>
    <w:tbl>
      <w:tblPr>
        <w:tblW w:w="9876" w:type="dxa"/>
        <w:jc w:val="center"/>
        <w:tblLayout w:type="fixed"/>
        <w:tblLook w:val="0000" w:firstRow="0" w:lastRow="0" w:firstColumn="0" w:lastColumn="0" w:noHBand="0" w:noVBand="0"/>
      </w:tblPr>
      <w:tblGrid>
        <w:gridCol w:w="4648"/>
        <w:gridCol w:w="778"/>
        <w:gridCol w:w="4450"/>
      </w:tblGrid>
      <w:tr w:rsidR="00071D1C" w:rsidRPr="00857ECA" w:rsidTr="002A5DF8">
        <w:trPr>
          <w:trHeight w:val="239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2D46E0" w:rsidRPr="002D46E0" w:rsidRDefault="00071D1C" w:rsidP="002A5DF8">
            <w:pPr>
              <w:jc w:val="center"/>
              <w:rPr>
                <w:rFonts w:ascii="Calibri" w:hAnsi="Calibri" w:cs="Calibri"/>
                <w:sz w:val="22"/>
                <w:szCs w:val="22"/>
                <w:lang w:val="hy-AM"/>
              </w:rPr>
            </w:pPr>
            <w:r w:rsidRPr="00857ECA">
              <w:rPr>
                <w:rFonts w:ascii="Calibri" w:hAnsi="Calibri" w:cs="Calibri"/>
                <w:sz w:val="18"/>
                <w:szCs w:val="18"/>
                <w:lang w:val="ru-RU"/>
              </w:rPr>
              <w:t>Կ.Տ</w:t>
            </w: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913816" w:rsidRDefault="00913816" w:rsidP="002A5DF8">
      <w:pPr>
        <w:jc w:val="right"/>
        <w:rPr>
          <w:rFonts w:ascii="Calibri" w:hAnsi="Calibri" w:cs="Calibri"/>
          <w:i/>
          <w:sz w:val="18"/>
          <w:szCs w:val="18"/>
          <w:lang w:val="pt-BR"/>
        </w:rPr>
      </w:pPr>
      <w:bookmarkStart w:id="6" w:name="_Hlk44663917"/>
    </w:p>
    <w:p w:rsidR="002D46E0" w:rsidRPr="002D46E0" w:rsidRDefault="002D46E0" w:rsidP="002A5DF8">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w:t>
      </w:r>
      <w:r w:rsidR="00C24B59" w:rsidRPr="00C62005">
        <w:rPr>
          <w:rFonts w:ascii="Calibri" w:hAnsi="Calibri" w:cs="Calibri"/>
          <w:i/>
          <w:sz w:val="18"/>
          <w:lang w:val="hy-AM"/>
        </w:rPr>
        <w:t>PD-2122</w:t>
      </w:r>
      <w:r w:rsidR="00C24B59" w:rsidRPr="00857ECA">
        <w:rPr>
          <w:rFonts w:ascii="Calibri" w:hAnsi="Calibri" w:cs="Calibri"/>
          <w:i/>
          <w:sz w:val="18"/>
          <w:lang w:val="hy-AM"/>
        </w:rPr>
        <w:t xml:space="preserve"> </w:t>
      </w: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C24B59" w:rsidRDefault="002D46E0" w:rsidP="002D46E0">
      <w:pPr>
        <w:jc w:val="center"/>
        <w:rPr>
          <w:rFonts w:ascii="Calibri" w:hAnsi="Calibri" w:cs="Calibri"/>
          <w:b/>
          <w:i/>
          <w:sz w:val="18"/>
          <w:szCs w:val="18"/>
          <w:lang w:val="pt-BR"/>
        </w:rPr>
      </w:pPr>
      <w:r w:rsidRPr="00C24B59">
        <w:rPr>
          <w:rFonts w:ascii="Calibri" w:hAnsi="Calibri" w:cs="Calibri"/>
          <w:b/>
          <w:i/>
          <w:sz w:val="18"/>
          <w:szCs w:val="18"/>
          <w:lang w:val="pt-BR"/>
        </w:rPr>
        <w:t>ՄԱՏԱԿԱՐ</w:t>
      </w:r>
      <w:r w:rsidR="00C24B59">
        <w:rPr>
          <w:rFonts w:ascii="Calibri" w:hAnsi="Calibri" w:cs="Calibri"/>
          <w:b/>
          <w:i/>
          <w:sz w:val="18"/>
          <w:szCs w:val="18"/>
          <w:lang w:val="pt-BR"/>
        </w:rPr>
        <w:t>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w:t>
      </w:r>
      <w:r w:rsidR="00464629">
        <w:rPr>
          <w:rFonts w:ascii="Calibri" w:hAnsi="Calibri" w:cs="Calibri"/>
          <w:i/>
          <w:sz w:val="18"/>
          <w:szCs w:val="18"/>
          <w:lang w:val="pt-BR"/>
        </w:rPr>
        <w:tab/>
      </w:r>
      <w:r w:rsidR="00464629">
        <w:rPr>
          <w:rFonts w:ascii="Calibri" w:hAnsi="Calibri" w:cs="Calibri"/>
          <w:i/>
          <w:sz w:val="18"/>
          <w:szCs w:val="18"/>
          <w:lang w:val="pt-BR"/>
        </w:rPr>
        <w:tab/>
      </w:r>
      <w:r w:rsidR="00464629">
        <w:rPr>
          <w:rFonts w:ascii="Calibri" w:hAnsi="Calibri" w:cs="Calibri"/>
          <w:i/>
          <w:sz w:val="18"/>
          <w:szCs w:val="18"/>
          <w:lang w:val="pt-BR"/>
        </w:rPr>
        <w:tab/>
      </w:r>
      <w:r w:rsidR="00464629">
        <w:rPr>
          <w:rFonts w:ascii="Calibri" w:hAnsi="Calibri" w:cs="Calibri"/>
          <w:i/>
          <w:sz w:val="18"/>
          <w:szCs w:val="18"/>
          <w:lang w:val="pt-BR"/>
        </w:rPr>
        <w:tab/>
      </w:r>
      <w:r w:rsidR="00464629">
        <w:rPr>
          <w:rFonts w:ascii="Calibri" w:hAnsi="Calibri" w:cs="Calibri"/>
          <w:i/>
          <w:sz w:val="18"/>
          <w:szCs w:val="18"/>
          <w:lang w:val="pt-BR"/>
        </w:rPr>
        <w:tab/>
      </w:r>
    </w:p>
    <w:tbl>
      <w:tblPr>
        <w:tblW w:w="48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987"/>
        <w:gridCol w:w="2616"/>
        <w:gridCol w:w="1890"/>
        <w:gridCol w:w="2430"/>
        <w:gridCol w:w="2430"/>
        <w:gridCol w:w="2880"/>
      </w:tblGrid>
      <w:tr w:rsidR="00465028" w:rsidRPr="00131E9C" w:rsidTr="00C62005">
        <w:trPr>
          <w:trHeight w:val="354"/>
        </w:trPr>
        <w:tc>
          <w:tcPr>
            <w:tcW w:w="15210" w:type="dxa"/>
            <w:gridSpan w:val="7"/>
            <w:vAlign w:val="center"/>
          </w:tcPr>
          <w:p w:rsidR="00465028" w:rsidRPr="00131E9C" w:rsidRDefault="00465028" w:rsidP="00465028">
            <w:pPr>
              <w:jc w:val="center"/>
              <w:rPr>
                <w:rFonts w:ascii="GHEA Grapalat" w:hAnsi="GHEA Grapalat"/>
                <w:b/>
                <w:bCs/>
                <w:i/>
                <w:iCs/>
                <w:sz w:val="14"/>
                <w:szCs w:val="14"/>
              </w:rPr>
            </w:pPr>
            <w:r w:rsidRPr="00131E9C">
              <w:rPr>
                <w:rFonts w:ascii="GHEA Grapalat" w:hAnsi="GHEA Grapalat"/>
                <w:b/>
                <w:bCs/>
                <w:i/>
                <w:iCs/>
                <w:sz w:val="14"/>
                <w:szCs w:val="14"/>
              </w:rPr>
              <w:t>Ապրանքի</w:t>
            </w:r>
          </w:p>
        </w:tc>
      </w:tr>
      <w:tr w:rsidR="005E1030" w:rsidRPr="00131E9C" w:rsidTr="00D17E4A">
        <w:trPr>
          <w:trHeight w:val="354"/>
        </w:trPr>
        <w:tc>
          <w:tcPr>
            <w:tcW w:w="1977" w:type="dxa"/>
            <w:vMerge w:val="restart"/>
            <w:vAlign w:val="center"/>
          </w:tcPr>
          <w:p w:rsidR="005E1030" w:rsidRPr="00131E9C" w:rsidRDefault="005E1030" w:rsidP="00465028">
            <w:pPr>
              <w:jc w:val="center"/>
              <w:rPr>
                <w:rFonts w:ascii="GHEA Grapalat" w:hAnsi="GHEA Grapalat"/>
                <w:b/>
                <w:bCs/>
                <w:i/>
                <w:iCs/>
                <w:sz w:val="14"/>
                <w:szCs w:val="14"/>
              </w:rPr>
            </w:pPr>
            <w:r w:rsidRPr="00131E9C">
              <w:rPr>
                <w:rFonts w:ascii="GHEA Grapalat" w:hAnsi="GHEA Grapalat"/>
                <w:b/>
                <w:bCs/>
                <w:i/>
                <w:iCs/>
                <w:sz w:val="14"/>
                <w:szCs w:val="14"/>
              </w:rPr>
              <w:t>Հրավերով նախատեսված չափաբաժնի համարը</w:t>
            </w:r>
          </w:p>
        </w:tc>
        <w:tc>
          <w:tcPr>
            <w:tcW w:w="987" w:type="dxa"/>
            <w:vMerge w:val="restart"/>
            <w:vAlign w:val="center"/>
          </w:tcPr>
          <w:p w:rsidR="005E1030" w:rsidRPr="00131E9C" w:rsidRDefault="005E1030" w:rsidP="00465028">
            <w:pPr>
              <w:jc w:val="center"/>
              <w:rPr>
                <w:rFonts w:ascii="GHEA Grapalat" w:hAnsi="GHEA Grapalat"/>
                <w:b/>
                <w:bCs/>
                <w:i/>
                <w:iCs/>
                <w:sz w:val="14"/>
                <w:szCs w:val="14"/>
              </w:rPr>
            </w:pPr>
            <w:r w:rsidRPr="00131E9C">
              <w:rPr>
                <w:rFonts w:ascii="GHEA Grapalat" w:hAnsi="GHEA Grapalat"/>
                <w:b/>
                <w:bCs/>
                <w:i/>
                <w:iCs/>
                <w:sz w:val="14"/>
                <w:szCs w:val="14"/>
              </w:rPr>
              <w:t>Չափման միավորը</w:t>
            </w:r>
          </w:p>
        </w:tc>
        <w:tc>
          <w:tcPr>
            <w:tcW w:w="2616" w:type="dxa"/>
            <w:vMerge w:val="restart"/>
            <w:vAlign w:val="center"/>
          </w:tcPr>
          <w:p w:rsidR="005E1030" w:rsidRPr="00131E9C" w:rsidRDefault="005E1030" w:rsidP="00465028">
            <w:pPr>
              <w:jc w:val="center"/>
              <w:rPr>
                <w:rFonts w:ascii="GHEA Grapalat" w:hAnsi="GHEA Grapalat"/>
                <w:b/>
                <w:bCs/>
                <w:i/>
                <w:iCs/>
                <w:sz w:val="14"/>
                <w:szCs w:val="14"/>
              </w:rPr>
            </w:pPr>
            <w:r>
              <w:rPr>
                <w:rFonts w:ascii="GHEA Grapalat" w:hAnsi="GHEA Grapalat"/>
                <w:b/>
                <w:bCs/>
                <w:i/>
                <w:iCs/>
                <w:sz w:val="14"/>
                <w:szCs w:val="14"/>
              </w:rPr>
              <w:t>Առաջարկվող գին (բացասական արժեքով)</w:t>
            </w:r>
            <w:r w:rsidR="00D17E4A">
              <w:rPr>
                <w:rFonts w:ascii="GHEA Grapalat" w:hAnsi="GHEA Grapalat"/>
                <w:b/>
                <w:bCs/>
                <w:i/>
                <w:iCs/>
                <w:sz w:val="14"/>
                <w:szCs w:val="14"/>
              </w:rPr>
              <w:t xml:space="preserve"> մեկ լիտրի համար (լցակայաններում պատվերի պահին գործող գնից)</w:t>
            </w:r>
            <w:r w:rsidR="00913816">
              <w:rPr>
                <w:rFonts w:ascii="GHEA Grapalat" w:hAnsi="GHEA Grapalat"/>
                <w:b/>
                <w:bCs/>
                <w:i/>
                <w:iCs/>
                <w:sz w:val="14"/>
                <w:szCs w:val="14"/>
              </w:rPr>
              <w:t xml:space="preserve"> ՀՀ դրամ</w:t>
            </w:r>
          </w:p>
        </w:tc>
        <w:tc>
          <w:tcPr>
            <w:tcW w:w="1890" w:type="dxa"/>
            <w:vMerge w:val="restart"/>
            <w:vAlign w:val="center"/>
          </w:tcPr>
          <w:p w:rsidR="005E1030" w:rsidRPr="00131E9C" w:rsidRDefault="005E1030" w:rsidP="00465028">
            <w:pPr>
              <w:jc w:val="center"/>
              <w:rPr>
                <w:rFonts w:ascii="GHEA Grapalat" w:hAnsi="GHEA Grapalat"/>
                <w:b/>
                <w:bCs/>
                <w:i/>
                <w:iCs/>
                <w:sz w:val="14"/>
                <w:szCs w:val="14"/>
              </w:rPr>
            </w:pPr>
            <w:r w:rsidRPr="00131E9C">
              <w:rPr>
                <w:rFonts w:ascii="GHEA Grapalat" w:hAnsi="GHEA Grapalat"/>
                <w:b/>
                <w:bCs/>
                <w:i/>
                <w:iCs/>
                <w:sz w:val="14"/>
                <w:szCs w:val="14"/>
              </w:rPr>
              <w:t>Ընդհանուր քանակը</w:t>
            </w:r>
          </w:p>
        </w:tc>
        <w:tc>
          <w:tcPr>
            <w:tcW w:w="7740" w:type="dxa"/>
            <w:gridSpan w:val="3"/>
            <w:vAlign w:val="center"/>
          </w:tcPr>
          <w:p w:rsidR="005E1030" w:rsidRPr="00131E9C" w:rsidRDefault="005E1030" w:rsidP="00465028">
            <w:pPr>
              <w:jc w:val="center"/>
              <w:rPr>
                <w:rFonts w:ascii="GHEA Grapalat" w:hAnsi="GHEA Grapalat"/>
                <w:b/>
                <w:bCs/>
                <w:i/>
                <w:iCs/>
                <w:sz w:val="14"/>
                <w:szCs w:val="14"/>
              </w:rPr>
            </w:pPr>
            <w:r w:rsidRPr="00131E9C">
              <w:rPr>
                <w:rFonts w:ascii="GHEA Grapalat" w:hAnsi="GHEA Grapalat"/>
                <w:b/>
                <w:bCs/>
                <w:i/>
                <w:iCs/>
                <w:sz w:val="14"/>
                <w:szCs w:val="14"/>
              </w:rPr>
              <w:t>Մատակարարման</w:t>
            </w:r>
          </w:p>
        </w:tc>
      </w:tr>
      <w:tr w:rsidR="005E1030" w:rsidRPr="00131E9C" w:rsidTr="00D17E4A">
        <w:trPr>
          <w:trHeight w:val="354"/>
        </w:trPr>
        <w:tc>
          <w:tcPr>
            <w:tcW w:w="1977" w:type="dxa"/>
            <w:vMerge/>
            <w:vAlign w:val="center"/>
          </w:tcPr>
          <w:p w:rsidR="005E1030" w:rsidRPr="00131E9C" w:rsidRDefault="005E1030" w:rsidP="00465028">
            <w:pPr>
              <w:jc w:val="center"/>
              <w:rPr>
                <w:rFonts w:ascii="GHEA Grapalat" w:hAnsi="GHEA Grapalat"/>
                <w:b/>
                <w:bCs/>
                <w:i/>
                <w:iCs/>
                <w:sz w:val="14"/>
                <w:szCs w:val="14"/>
              </w:rPr>
            </w:pPr>
          </w:p>
        </w:tc>
        <w:tc>
          <w:tcPr>
            <w:tcW w:w="987" w:type="dxa"/>
            <w:vMerge/>
            <w:vAlign w:val="center"/>
          </w:tcPr>
          <w:p w:rsidR="005E1030" w:rsidRPr="00131E9C" w:rsidRDefault="005E1030" w:rsidP="00465028">
            <w:pPr>
              <w:jc w:val="center"/>
              <w:rPr>
                <w:rFonts w:ascii="GHEA Grapalat" w:hAnsi="GHEA Grapalat"/>
                <w:b/>
                <w:bCs/>
                <w:i/>
                <w:iCs/>
                <w:sz w:val="14"/>
                <w:szCs w:val="14"/>
              </w:rPr>
            </w:pPr>
          </w:p>
        </w:tc>
        <w:tc>
          <w:tcPr>
            <w:tcW w:w="2616" w:type="dxa"/>
            <w:vMerge/>
            <w:vAlign w:val="center"/>
          </w:tcPr>
          <w:p w:rsidR="005E1030" w:rsidRPr="00131E9C" w:rsidRDefault="005E1030" w:rsidP="00465028">
            <w:pPr>
              <w:jc w:val="center"/>
              <w:rPr>
                <w:rFonts w:ascii="GHEA Grapalat" w:hAnsi="GHEA Grapalat"/>
                <w:b/>
                <w:bCs/>
                <w:i/>
                <w:iCs/>
                <w:sz w:val="14"/>
                <w:szCs w:val="14"/>
              </w:rPr>
            </w:pPr>
          </w:p>
        </w:tc>
        <w:tc>
          <w:tcPr>
            <w:tcW w:w="1890" w:type="dxa"/>
            <w:vMerge/>
            <w:vAlign w:val="center"/>
          </w:tcPr>
          <w:p w:rsidR="005E1030" w:rsidRPr="00131E9C" w:rsidRDefault="005E1030" w:rsidP="00465028">
            <w:pPr>
              <w:jc w:val="center"/>
              <w:rPr>
                <w:rFonts w:ascii="GHEA Grapalat" w:hAnsi="GHEA Grapalat"/>
                <w:b/>
                <w:bCs/>
                <w:i/>
                <w:iCs/>
                <w:sz w:val="14"/>
                <w:szCs w:val="14"/>
              </w:rPr>
            </w:pPr>
          </w:p>
        </w:tc>
        <w:tc>
          <w:tcPr>
            <w:tcW w:w="2430" w:type="dxa"/>
            <w:vAlign w:val="center"/>
          </w:tcPr>
          <w:p w:rsidR="005E1030" w:rsidRPr="00131E9C" w:rsidRDefault="005E1030" w:rsidP="00465028">
            <w:pPr>
              <w:jc w:val="center"/>
              <w:rPr>
                <w:rFonts w:ascii="GHEA Grapalat" w:hAnsi="GHEA Grapalat"/>
                <w:b/>
                <w:bCs/>
                <w:i/>
                <w:iCs/>
                <w:sz w:val="14"/>
                <w:szCs w:val="14"/>
              </w:rPr>
            </w:pPr>
            <w:r w:rsidRPr="00131E9C">
              <w:rPr>
                <w:rFonts w:ascii="GHEA Grapalat" w:hAnsi="GHEA Grapalat"/>
                <w:b/>
                <w:bCs/>
                <w:i/>
                <w:iCs/>
                <w:sz w:val="14"/>
                <w:szCs w:val="14"/>
              </w:rPr>
              <w:t>Հասցեն</w:t>
            </w:r>
          </w:p>
        </w:tc>
        <w:tc>
          <w:tcPr>
            <w:tcW w:w="2430" w:type="dxa"/>
            <w:vAlign w:val="center"/>
          </w:tcPr>
          <w:p w:rsidR="005E1030" w:rsidRPr="00131E9C" w:rsidRDefault="005E1030" w:rsidP="00465028">
            <w:pPr>
              <w:jc w:val="center"/>
              <w:rPr>
                <w:rFonts w:ascii="GHEA Grapalat" w:hAnsi="GHEA Grapalat"/>
                <w:b/>
                <w:bCs/>
                <w:i/>
                <w:iCs/>
                <w:sz w:val="14"/>
                <w:szCs w:val="14"/>
              </w:rPr>
            </w:pPr>
            <w:r w:rsidRPr="00131E9C">
              <w:rPr>
                <w:rFonts w:ascii="GHEA Grapalat" w:hAnsi="GHEA Grapalat"/>
                <w:b/>
                <w:bCs/>
                <w:i/>
                <w:iCs/>
                <w:sz w:val="14"/>
                <w:szCs w:val="14"/>
              </w:rPr>
              <w:t>Ենթակա քանակը</w:t>
            </w:r>
          </w:p>
        </w:tc>
        <w:tc>
          <w:tcPr>
            <w:tcW w:w="2880" w:type="dxa"/>
            <w:vAlign w:val="center"/>
          </w:tcPr>
          <w:p w:rsidR="005E1030" w:rsidRPr="00131E9C" w:rsidRDefault="005E1030" w:rsidP="00465028">
            <w:pPr>
              <w:jc w:val="center"/>
              <w:rPr>
                <w:rFonts w:ascii="GHEA Grapalat" w:hAnsi="GHEA Grapalat"/>
                <w:b/>
                <w:bCs/>
                <w:i/>
                <w:iCs/>
                <w:sz w:val="14"/>
                <w:szCs w:val="14"/>
              </w:rPr>
            </w:pPr>
            <w:r>
              <w:rPr>
                <w:rFonts w:ascii="GHEA Grapalat" w:hAnsi="GHEA Grapalat"/>
                <w:b/>
                <w:bCs/>
                <w:i/>
                <w:iCs/>
                <w:sz w:val="14"/>
                <w:szCs w:val="14"/>
              </w:rPr>
              <w:t>Ժամկետը</w:t>
            </w:r>
          </w:p>
        </w:tc>
      </w:tr>
      <w:tr w:rsidR="005E1030" w:rsidRPr="00131E9C" w:rsidTr="00D17E4A">
        <w:trPr>
          <w:trHeight w:val="354"/>
        </w:trPr>
        <w:tc>
          <w:tcPr>
            <w:tcW w:w="1977" w:type="dxa"/>
            <w:vAlign w:val="center"/>
          </w:tcPr>
          <w:p w:rsidR="005E1030" w:rsidRPr="00131E9C" w:rsidRDefault="005E1030" w:rsidP="00465028">
            <w:pPr>
              <w:jc w:val="center"/>
              <w:rPr>
                <w:rFonts w:ascii="GHEA Grapalat" w:hAnsi="GHEA Grapalat"/>
                <w:b/>
                <w:bCs/>
                <w:i/>
                <w:iCs/>
                <w:sz w:val="14"/>
                <w:szCs w:val="14"/>
              </w:rPr>
            </w:pPr>
            <w:r w:rsidRPr="00131E9C">
              <w:rPr>
                <w:rFonts w:ascii="GHEA Grapalat" w:hAnsi="GHEA Grapalat"/>
                <w:b/>
                <w:bCs/>
                <w:i/>
                <w:iCs/>
                <w:sz w:val="14"/>
                <w:szCs w:val="14"/>
              </w:rPr>
              <w:t>1</w:t>
            </w:r>
          </w:p>
        </w:tc>
        <w:tc>
          <w:tcPr>
            <w:tcW w:w="987" w:type="dxa"/>
            <w:vAlign w:val="center"/>
          </w:tcPr>
          <w:p w:rsidR="005E1030" w:rsidRPr="00131E9C" w:rsidRDefault="005E1030" w:rsidP="00465028">
            <w:pPr>
              <w:jc w:val="center"/>
              <w:rPr>
                <w:rFonts w:ascii="GHEA Grapalat" w:hAnsi="GHEA Grapalat"/>
                <w:b/>
                <w:bCs/>
                <w:i/>
                <w:iCs/>
                <w:sz w:val="14"/>
                <w:szCs w:val="14"/>
              </w:rPr>
            </w:pPr>
            <w:r>
              <w:rPr>
                <w:rFonts w:ascii="GHEA Grapalat" w:hAnsi="GHEA Grapalat"/>
                <w:b/>
                <w:bCs/>
                <w:i/>
                <w:iCs/>
                <w:sz w:val="14"/>
                <w:szCs w:val="14"/>
              </w:rPr>
              <w:t>լիտր</w:t>
            </w:r>
          </w:p>
        </w:tc>
        <w:tc>
          <w:tcPr>
            <w:tcW w:w="2616" w:type="dxa"/>
            <w:vAlign w:val="center"/>
          </w:tcPr>
          <w:p w:rsidR="005E1030" w:rsidRPr="00131E9C" w:rsidRDefault="005E1030" w:rsidP="00465028">
            <w:pPr>
              <w:jc w:val="center"/>
              <w:rPr>
                <w:rFonts w:ascii="GHEA Grapalat" w:hAnsi="GHEA Grapalat"/>
                <w:b/>
                <w:bCs/>
                <w:i/>
                <w:iCs/>
                <w:sz w:val="14"/>
                <w:szCs w:val="14"/>
              </w:rPr>
            </w:pPr>
          </w:p>
        </w:tc>
        <w:tc>
          <w:tcPr>
            <w:tcW w:w="1890" w:type="dxa"/>
            <w:vAlign w:val="center"/>
          </w:tcPr>
          <w:p w:rsidR="005E1030" w:rsidRPr="00131E9C" w:rsidRDefault="00913816" w:rsidP="00465028">
            <w:pPr>
              <w:jc w:val="center"/>
              <w:rPr>
                <w:rFonts w:ascii="GHEA Grapalat" w:hAnsi="GHEA Grapalat"/>
                <w:b/>
                <w:bCs/>
                <w:i/>
                <w:iCs/>
                <w:sz w:val="14"/>
                <w:szCs w:val="14"/>
              </w:rPr>
            </w:pPr>
            <w:r>
              <w:rPr>
                <w:rFonts w:ascii="GHEA Grapalat" w:hAnsi="GHEA Grapalat"/>
                <w:b/>
                <w:bCs/>
                <w:i/>
                <w:iCs/>
                <w:sz w:val="14"/>
                <w:szCs w:val="14"/>
              </w:rPr>
              <w:t>300,</w:t>
            </w:r>
            <w:r w:rsidR="005E1030">
              <w:rPr>
                <w:rFonts w:ascii="GHEA Grapalat" w:hAnsi="GHEA Grapalat"/>
                <w:b/>
                <w:bCs/>
                <w:i/>
                <w:iCs/>
                <w:sz w:val="14"/>
                <w:szCs w:val="14"/>
              </w:rPr>
              <w:t>000</w:t>
            </w:r>
          </w:p>
        </w:tc>
        <w:tc>
          <w:tcPr>
            <w:tcW w:w="2430" w:type="dxa"/>
            <w:vAlign w:val="center"/>
          </w:tcPr>
          <w:p w:rsidR="005E1030" w:rsidRPr="00913816" w:rsidRDefault="00913816" w:rsidP="00465028">
            <w:pPr>
              <w:jc w:val="center"/>
              <w:rPr>
                <w:rFonts w:ascii="GHEA Grapalat" w:hAnsi="GHEA Grapalat"/>
                <w:b/>
                <w:bCs/>
                <w:i/>
                <w:iCs/>
                <w:sz w:val="14"/>
                <w:szCs w:val="14"/>
              </w:rPr>
            </w:pPr>
            <w:r w:rsidRPr="00913816">
              <w:rPr>
                <w:rFonts w:ascii="GHEA Grapalat" w:hAnsi="GHEA Grapalat"/>
                <w:b/>
                <w:bCs/>
                <w:i/>
                <w:iCs/>
                <w:sz w:val="14"/>
                <w:szCs w:val="14"/>
              </w:rPr>
              <w:t>Մատակարարի հասցե</w:t>
            </w:r>
          </w:p>
        </w:tc>
        <w:tc>
          <w:tcPr>
            <w:tcW w:w="2430" w:type="dxa"/>
            <w:vMerge w:val="restart"/>
            <w:vAlign w:val="center"/>
          </w:tcPr>
          <w:p w:rsidR="005E1030" w:rsidRPr="00131E9C" w:rsidRDefault="005E1030" w:rsidP="00465028">
            <w:pPr>
              <w:jc w:val="center"/>
              <w:rPr>
                <w:rFonts w:ascii="GHEA Grapalat" w:hAnsi="GHEA Grapalat"/>
                <w:b/>
                <w:bCs/>
                <w:i/>
                <w:iCs/>
                <w:sz w:val="14"/>
                <w:szCs w:val="14"/>
              </w:rPr>
            </w:pPr>
            <w:r>
              <w:rPr>
                <w:rFonts w:ascii="GHEA Grapalat" w:hAnsi="GHEA Grapalat"/>
                <w:b/>
                <w:bCs/>
                <w:i/>
                <w:iCs/>
                <w:sz w:val="14"/>
                <w:szCs w:val="14"/>
              </w:rPr>
              <w:t>Ըստ պատվերի</w:t>
            </w:r>
          </w:p>
        </w:tc>
        <w:tc>
          <w:tcPr>
            <w:tcW w:w="2880" w:type="dxa"/>
            <w:vMerge w:val="restart"/>
            <w:vAlign w:val="center"/>
          </w:tcPr>
          <w:p w:rsidR="005E1030" w:rsidRPr="00131E9C" w:rsidRDefault="005E1030" w:rsidP="00465028">
            <w:pPr>
              <w:jc w:val="center"/>
              <w:rPr>
                <w:rFonts w:ascii="GHEA Grapalat" w:hAnsi="GHEA Grapalat"/>
                <w:b/>
                <w:bCs/>
                <w:i/>
                <w:iCs/>
                <w:sz w:val="14"/>
                <w:szCs w:val="14"/>
              </w:rPr>
            </w:pPr>
            <w:r>
              <w:rPr>
                <w:rFonts w:ascii="GHEA Grapalat" w:hAnsi="GHEA Grapalat"/>
                <w:b/>
                <w:bCs/>
                <w:i/>
                <w:iCs/>
                <w:sz w:val="14"/>
                <w:szCs w:val="14"/>
              </w:rPr>
              <w:t>Պատվերը ստանալուց հետո երկու աշխատանքային օրվա ընթացքում</w:t>
            </w:r>
          </w:p>
        </w:tc>
      </w:tr>
      <w:tr w:rsidR="00913816" w:rsidRPr="00131E9C" w:rsidTr="00D17E4A">
        <w:trPr>
          <w:trHeight w:val="354"/>
        </w:trPr>
        <w:tc>
          <w:tcPr>
            <w:tcW w:w="1977" w:type="dxa"/>
            <w:vAlign w:val="center"/>
          </w:tcPr>
          <w:p w:rsidR="00913816" w:rsidRPr="00131E9C" w:rsidRDefault="00913816" w:rsidP="00465028">
            <w:pPr>
              <w:jc w:val="center"/>
              <w:rPr>
                <w:rFonts w:ascii="GHEA Grapalat" w:hAnsi="GHEA Grapalat"/>
                <w:b/>
                <w:bCs/>
                <w:i/>
                <w:iCs/>
                <w:sz w:val="14"/>
                <w:szCs w:val="14"/>
              </w:rPr>
            </w:pPr>
            <w:r w:rsidRPr="00131E9C">
              <w:rPr>
                <w:rFonts w:ascii="GHEA Grapalat" w:hAnsi="GHEA Grapalat"/>
                <w:b/>
                <w:bCs/>
                <w:i/>
                <w:iCs/>
                <w:sz w:val="14"/>
                <w:szCs w:val="14"/>
              </w:rPr>
              <w:t>2</w:t>
            </w:r>
          </w:p>
        </w:tc>
        <w:tc>
          <w:tcPr>
            <w:tcW w:w="987" w:type="dxa"/>
            <w:vAlign w:val="center"/>
          </w:tcPr>
          <w:p w:rsidR="00913816" w:rsidRPr="00131E9C" w:rsidRDefault="00913816" w:rsidP="00465028">
            <w:pPr>
              <w:jc w:val="center"/>
              <w:rPr>
                <w:rFonts w:ascii="GHEA Grapalat" w:hAnsi="GHEA Grapalat"/>
                <w:b/>
                <w:bCs/>
                <w:i/>
                <w:iCs/>
                <w:sz w:val="14"/>
                <w:szCs w:val="14"/>
              </w:rPr>
            </w:pPr>
            <w:r>
              <w:rPr>
                <w:rFonts w:ascii="GHEA Grapalat" w:hAnsi="GHEA Grapalat"/>
                <w:b/>
                <w:bCs/>
                <w:i/>
                <w:iCs/>
                <w:sz w:val="14"/>
                <w:szCs w:val="14"/>
              </w:rPr>
              <w:t>լիտր</w:t>
            </w:r>
          </w:p>
        </w:tc>
        <w:tc>
          <w:tcPr>
            <w:tcW w:w="2616" w:type="dxa"/>
            <w:vAlign w:val="center"/>
          </w:tcPr>
          <w:p w:rsidR="00913816" w:rsidRPr="00131E9C" w:rsidRDefault="00913816" w:rsidP="00465028">
            <w:pPr>
              <w:jc w:val="center"/>
              <w:rPr>
                <w:rFonts w:ascii="GHEA Grapalat" w:hAnsi="GHEA Grapalat"/>
                <w:b/>
                <w:bCs/>
                <w:i/>
                <w:iCs/>
                <w:sz w:val="14"/>
                <w:szCs w:val="14"/>
              </w:rPr>
            </w:pPr>
          </w:p>
        </w:tc>
        <w:tc>
          <w:tcPr>
            <w:tcW w:w="1890" w:type="dxa"/>
            <w:vAlign w:val="center"/>
          </w:tcPr>
          <w:p w:rsidR="00913816" w:rsidRPr="00131E9C" w:rsidRDefault="00913816" w:rsidP="00465028">
            <w:pPr>
              <w:jc w:val="center"/>
              <w:rPr>
                <w:rFonts w:ascii="GHEA Grapalat" w:hAnsi="GHEA Grapalat"/>
                <w:b/>
                <w:bCs/>
                <w:i/>
                <w:iCs/>
                <w:sz w:val="14"/>
                <w:szCs w:val="14"/>
              </w:rPr>
            </w:pPr>
            <w:r>
              <w:rPr>
                <w:rFonts w:ascii="GHEA Grapalat" w:hAnsi="GHEA Grapalat"/>
                <w:b/>
                <w:bCs/>
                <w:i/>
                <w:iCs/>
                <w:sz w:val="14"/>
                <w:szCs w:val="14"/>
              </w:rPr>
              <w:t>200,000</w:t>
            </w:r>
          </w:p>
        </w:tc>
        <w:tc>
          <w:tcPr>
            <w:tcW w:w="2430" w:type="dxa"/>
            <w:vAlign w:val="center"/>
          </w:tcPr>
          <w:p w:rsidR="00913816" w:rsidRPr="00913816" w:rsidRDefault="00913816" w:rsidP="00CE49FF">
            <w:pPr>
              <w:jc w:val="center"/>
              <w:rPr>
                <w:rFonts w:ascii="GHEA Grapalat" w:hAnsi="GHEA Grapalat"/>
                <w:b/>
                <w:bCs/>
                <w:i/>
                <w:iCs/>
                <w:sz w:val="14"/>
                <w:szCs w:val="14"/>
              </w:rPr>
            </w:pPr>
            <w:r w:rsidRPr="00913816">
              <w:rPr>
                <w:rFonts w:ascii="GHEA Grapalat" w:hAnsi="GHEA Grapalat"/>
                <w:b/>
                <w:bCs/>
                <w:i/>
                <w:iCs/>
                <w:sz w:val="14"/>
                <w:szCs w:val="14"/>
              </w:rPr>
              <w:t>Մատակարարի հասցե</w:t>
            </w:r>
          </w:p>
        </w:tc>
        <w:tc>
          <w:tcPr>
            <w:tcW w:w="2430" w:type="dxa"/>
            <w:vMerge/>
            <w:vAlign w:val="center"/>
          </w:tcPr>
          <w:p w:rsidR="00913816" w:rsidRPr="00131E9C" w:rsidRDefault="00913816" w:rsidP="00465028">
            <w:pPr>
              <w:jc w:val="center"/>
              <w:rPr>
                <w:rFonts w:ascii="GHEA Grapalat" w:hAnsi="GHEA Grapalat"/>
                <w:b/>
                <w:bCs/>
                <w:i/>
                <w:iCs/>
                <w:sz w:val="14"/>
                <w:szCs w:val="14"/>
              </w:rPr>
            </w:pPr>
          </w:p>
        </w:tc>
        <w:tc>
          <w:tcPr>
            <w:tcW w:w="2880" w:type="dxa"/>
            <w:vMerge/>
            <w:vAlign w:val="center"/>
          </w:tcPr>
          <w:p w:rsidR="00913816" w:rsidRPr="00131E9C" w:rsidRDefault="00913816" w:rsidP="00465028">
            <w:pPr>
              <w:jc w:val="center"/>
              <w:rPr>
                <w:rFonts w:ascii="GHEA Grapalat" w:hAnsi="GHEA Grapalat"/>
                <w:b/>
                <w:bCs/>
                <w:i/>
                <w:iCs/>
                <w:sz w:val="14"/>
                <w:szCs w:val="14"/>
              </w:rPr>
            </w:pPr>
          </w:p>
        </w:tc>
      </w:tr>
    </w:tbl>
    <w:p w:rsidR="002D46E0" w:rsidRPr="002D46E0" w:rsidRDefault="002D46E0" w:rsidP="002D46E0">
      <w:pPr>
        <w:pStyle w:val="Heading3"/>
        <w:spacing w:line="240" w:lineRule="auto"/>
        <w:jc w:val="left"/>
        <w:rPr>
          <w:rFonts w:ascii="Calibri" w:hAnsi="Calibri" w:cs="Calibri"/>
          <w:sz w:val="18"/>
          <w:szCs w:val="18"/>
          <w:lang w:val="pt-BR"/>
        </w:rPr>
      </w:pPr>
    </w:p>
    <w:p w:rsidR="002D46E0" w:rsidRPr="002D46E0" w:rsidRDefault="002D46E0" w:rsidP="002D46E0">
      <w:pPr>
        <w:jc w:val="both"/>
        <w:rPr>
          <w:rFonts w:ascii="Calibri" w:hAnsi="Calibri" w:cs="Calibri"/>
          <w:i/>
          <w:sz w:val="18"/>
          <w:szCs w:val="18"/>
          <w:lang w:val="pt-BR"/>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6"/>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w:t>
      </w:r>
      <w:r w:rsidR="00C62005" w:rsidRPr="00C62005">
        <w:rPr>
          <w:rFonts w:ascii="Calibri" w:hAnsi="Calibri" w:cs="Calibri"/>
          <w:i/>
          <w:sz w:val="18"/>
          <w:lang w:val="hy-AM"/>
        </w:rPr>
        <w:t>PD-2122</w:t>
      </w: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C24B59" w:rsidRDefault="00071D1C" w:rsidP="00EF3662">
      <w:pPr>
        <w:jc w:val="center"/>
        <w:rPr>
          <w:rFonts w:ascii="Calibri" w:hAnsi="Calibri" w:cs="Calibri"/>
          <w:b/>
          <w:sz w:val="20"/>
        </w:rPr>
      </w:pP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Pr="00C24B59">
        <w:rPr>
          <w:rFonts w:ascii="Calibri" w:hAnsi="Calibri" w:cs="Calibri"/>
          <w:b/>
          <w:sz w:val="22"/>
          <w:szCs w:val="22"/>
        </w:rPr>
        <w:softHyphen/>
      </w:r>
      <w:r w:rsidR="00C62005" w:rsidRPr="00C24B59">
        <w:rPr>
          <w:rFonts w:ascii="Calibri" w:hAnsi="Calibri" w:cs="Calibri"/>
          <w:b/>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00464629">
        <w:rPr>
          <w:rFonts w:ascii="Calibri" w:hAnsi="Calibri" w:cs="Calibri"/>
          <w:sz w:val="20"/>
        </w:rPr>
        <w:tab/>
      </w:r>
      <w:r w:rsidR="00464629">
        <w:rPr>
          <w:rFonts w:ascii="Calibri" w:hAnsi="Calibri" w:cs="Calibri"/>
          <w:sz w:val="20"/>
        </w:rPr>
        <w:tab/>
      </w:r>
      <w:r w:rsidR="00464629">
        <w:rPr>
          <w:rFonts w:ascii="Calibri" w:hAnsi="Calibri" w:cs="Calibri"/>
          <w:sz w:val="20"/>
        </w:rPr>
        <w:tab/>
      </w:r>
      <w:r w:rsidR="00464629">
        <w:rPr>
          <w:rFonts w:ascii="Calibri" w:hAnsi="Calibri" w:cs="Calibri"/>
          <w:sz w:val="20"/>
        </w:rPr>
        <w:tab/>
      </w:r>
      <w:r w:rsidR="00464629">
        <w:rPr>
          <w:rFonts w:ascii="Calibri" w:hAnsi="Calibri" w:cs="Calibri"/>
          <w:sz w:val="20"/>
        </w:rPr>
        <w:tab/>
      </w:r>
    </w:p>
    <w:tbl>
      <w:tblPr>
        <w:tblW w:w="46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1170"/>
        <w:gridCol w:w="957"/>
        <w:gridCol w:w="957"/>
        <w:gridCol w:w="957"/>
        <w:gridCol w:w="958"/>
        <w:gridCol w:w="957"/>
        <w:gridCol w:w="957"/>
        <w:gridCol w:w="957"/>
        <w:gridCol w:w="958"/>
        <w:gridCol w:w="957"/>
        <w:gridCol w:w="957"/>
        <w:gridCol w:w="957"/>
        <w:gridCol w:w="901"/>
        <w:gridCol w:w="1045"/>
      </w:tblGrid>
      <w:tr w:rsidR="00E81187" w:rsidRPr="00131E9C" w:rsidTr="00E81187">
        <w:trPr>
          <w:trHeight w:val="354"/>
        </w:trPr>
        <w:tc>
          <w:tcPr>
            <w:tcW w:w="1170" w:type="dxa"/>
            <w:vAlign w:val="center"/>
          </w:tcPr>
          <w:p w:rsidR="00E81187" w:rsidRPr="00131E9C" w:rsidRDefault="00E81187" w:rsidP="00C62005">
            <w:pPr>
              <w:ind w:left="-108" w:right="-108"/>
              <w:jc w:val="center"/>
              <w:rPr>
                <w:rFonts w:ascii="GHEA Grapalat" w:hAnsi="GHEA Grapalat"/>
                <w:b/>
                <w:bCs/>
                <w:i/>
                <w:iCs/>
                <w:sz w:val="14"/>
                <w:szCs w:val="14"/>
              </w:rPr>
            </w:pPr>
            <w:r w:rsidRPr="00131E9C">
              <w:rPr>
                <w:rFonts w:ascii="GHEA Grapalat" w:hAnsi="GHEA Grapalat"/>
                <w:b/>
                <w:bCs/>
                <w:i/>
                <w:iCs/>
                <w:sz w:val="14"/>
                <w:szCs w:val="14"/>
              </w:rPr>
              <w:t>հրավերով նախատեսված չափաբաժնի համարը</w:t>
            </w:r>
          </w:p>
        </w:tc>
        <w:tc>
          <w:tcPr>
            <w:tcW w:w="1170" w:type="dxa"/>
            <w:vAlign w:val="center"/>
          </w:tcPr>
          <w:p w:rsidR="00E81187" w:rsidRPr="00131E9C" w:rsidRDefault="00E81187" w:rsidP="00465028">
            <w:pPr>
              <w:jc w:val="center"/>
              <w:rPr>
                <w:rFonts w:ascii="GHEA Grapalat" w:hAnsi="GHEA Grapalat"/>
                <w:b/>
                <w:bCs/>
                <w:i/>
                <w:iCs/>
                <w:sz w:val="14"/>
                <w:szCs w:val="14"/>
              </w:rPr>
            </w:pPr>
            <w:r w:rsidRPr="00131E9C">
              <w:rPr>
                <w:rFonts w:ascii="GHEA Grapalat" w:hAnsi="GHEA Grapalat"/>
                <w:b/>
                <w:bCs/>
                <w:i/>
                <w:iCs/>
                <w:sz w:val="14"/>
                <w:szCs w:val="14"/>
              </w:rPr>
              <w:t>անվանումը</w:t>
            </w:r>
          </w:p>
        </w:tc>
        <w:tc>
          <w:tcPr>
            <w:tcW w:w="11430" w:type="dxa"/>
            <w:gridSpan w:val="12"/>
            <w:vAlign w:val="center"/>
          </w:tcPr>
          <w:p w:rsidR="00E81187" w:rsidRPr="00131E9C" w:rsidRDefault="00E81187" w:rsidP="00184F3D">
            <w:pPr>
              <w:jc w:val="center"/>
              <w:rPr>
                <w:rFonts w:ascii="GHEA Grapalat" w:hAnsi="GHEA Grapalat"/>
                <w:b/>
                <w:bCs/>
                <w:i/>
                <w:iCs/>
                <w:sz w:val="14"/>
                <w:szCs w:val="14"/>
              </w:rPr>
            </w:pPr>
            <w:r w:rsidRPr="00131E9C">
              <w:rPr>
                <w:rFonts w:ascii="GHEA Grapalat" w:hAnsi="GHEA Grapalat"/>
                <w:b/>
                <w:bCs/>
                <w:i/>
                <w:iCs/>
                <w:sz w:val="14"/>
                <w:szCs w:val="14"/>
              </w:rPr>
              <w:t>Ապրանքի դիմաց վճարումները նախատեսվում է իրականացնել 20</w:t>
            </w:r>
            <w:r>
              <w:rPr>
                <w:rFonts w:ascii="GHEA Grapalat" w:hAnsi="GHEA Grapalat"/>
                <w:b/>
                <w:bCs/>
                <w:i/>
                <w:iCs/>
                <w:sz w:val="14"/>
                <w:szCs w:val="14"/>
              </w:rPr>
              <w:t>22թ-ին` ըստ ամիսների, այդ թվում</w:t>
            </w:r>
          </w:p>
        </w:tc>
        <w:tc>
          <w:tcPr>
            <w:tcW w:w="1045" w:type="dxa"/>
            <w:vAlign w:val="center"/>
          </w:tcPr>
          <w:p w:rsidR="00E81187" w:rsidRPr="00131E9C" w:rsidRDefault="00E81187" w:rsidP="00184F3D">
            <w:pPr>
              <w:jc w:val="center"/>
              <w:rPr>
                <w:rFonts w:ascii="GHEA Grapalat" w:hAnsi="GHEA Grapalat"/>
                <w:b/>
                <w:bCs/>
                <w:i/>
                <w:iCs/>
                <w:sz w:val="14"/>
                <w:szCs w:val="14"/>
              </w:rPr>
            </w:pPr>
            <w:r>
              <w:rPr>
                <w:rFonts w:ascii="GHEA Grapalat" w:hAnsi="GHEA Grapalat"/>
                <w:b/>
                <w:bCs/>
                <w:i/>
                <w:iCs/>
                <w:sz w:val="14"/>
                <w:szCs w:val="14"/>
              </w:rPr>
              <w:t>2023 թ.</w:t>
            </w:r>
          </w:p>
        </w:tc>
      </w:tr>
      <w:tr w:rsidR="00C62005" w:rsidRPr="00131E9C" w:rsidTr="00E81187">
        <w:trPr>
          <w:trHeight w:val="1155"/>
        </w:trPr>
        <w:tc>
          <w:tcPr>
            <w:tcW w:w="1170" w:type="dxa"/>
            <w:textDirection w:val="btLr"/>
            <w:vAlign w:val="center"/>
          </w:tcPr>
          <w:p w:rsidR="00C62005" w:rsidRPr="00131E9C" w:rsidRDefault="00C62005" w:rsidP="00465028">
            <w:pPr>
              <w:jc w:val="center"/>
              <w:rPr>
                <w:rFonts w:ascii="GHEA Grapalat" w:hAnsi="GHEA Grapalat"/>
                <w:b/>
                <w:bCs/>
                <w:i/>
                <w:iCs/>
                <w:sz w:val="14"/>
                <w:szCs w:val="14"/>
              </w:rPr>
            </w:pPr>
          </w:p>
        </w:tc>
        <w:tc>
          <w:tcPr>
            <w:tcW w:w="1170" w:type="dxa"/>
            <w:textDirection w:val="btLr"/>
            <w:vAlign w:val="center"/>
          </w:tcPr>
          <w:p w:rsidR="00C62005" w:rsidRPr="00131E9C" w:rsidRDefault="00C62005" w:rsidP="00465028">
            <w:pPr>
              <w:jc w:val="center"/>
              <w:rPr>
                <w:rFonts w:ascii="GHEA Grapalat" w:hAnsi="GHEA Grapalat"/>
                <w:b/>
                <w:bCs/>
                <w:i/>
                <w:iCs/>
                <w:sz w:val="14"/>
                <w:szCs w:val="14"/>
              </w:rPr>
            </w:pPr>
          </w:p>
        </w:tc>
        <w:tc>
          <w:tcPr>
            <w:tcW w:w="957" w:type="dxa"/>
            <w:textDirection w:val="btLr"/>
            <w:vAlign w:val="center"/>
          </w:tcPr>
          <w:p w:rsidR="00C62005" w:rsidRPr="00131E9C" w:rsidRDefault="00913816" w:rsidP="00E81187">
            <w:pPr>
              <w:jc w:val="center"/>
              <w:rPr>
                <w:rFonts w:ascii="GHEA Grapalat" w:hAnsi="GHEA Grapalat"/>
                <w:b/>
                <w:bCs/>
                <w:i/>
                <w:iCs/>
                <w:sz w:val="14"/>
                <w:szCs w:val="14"/>
              </w:rPr>
            </w:pPr>
            <w:r>
              <w:rPr>
                <w:rFonts w:ascii="GHEA Grapalat" w:hAnsi="GHEA Grapalat"/>
                <w:b/>
                <w:bCs/>
                <w:i/>
                <w:iCs/>
                <w:sz w:val="14"/>
                <w:szCs w:val="14"/>
              </w:rPr>
              <w:t>Մինչև 1</w:t>
            </w:r>
            <w:r w:rsidR="00E81187">
              <w:rPr>
                <w:rFonts w:ascii="GHEA Grapalat" w:hAnsi="GHEA Grapalat"/>
                <w:b/>
                <w:bCs/>
                <w:i/>
                <w:iCs/>
                <w:sz w:val="14"/>
                <w:szCs w:val="14"/>
              </w:rPr>
              <w:t xml:space="preserve">5 </w:t>
            </w:r>
            <w:r w:rsidR="00C62005" w:rsidRPr="00131E9C">
              <w:rPr>
                <w:rFonts w:ascii="GHEA Grapalat" w:hAnsi="GHEA Grapalat"/>
                <w:b/>
                <w:bCs/>
                <w:i/>
                <w:iCs/>
                <w:sz w:val="14"/>
                <w:szCs w:val="14"/>
              </w:rPr>
              <w:t>հունվար</w:t>
            </w:r>
            <w:r w:rsidR="00C62005">
              <w:rPr>
                <w:rFonts w:ascii="GHEA Grapalat" w:hAnsi="GHEA Grapalat"/>
                <w:b/>
                <w:bCs/>
                <w:i/>
                <w:iCs/>
                <w:sz w:val="14"/>
                <w:szCs w:val="14"/>
              </w:rPr>
              <w:t>ի</w:t>
            </w:r>
          </w:p>
        </w:tc>
        <w:tc>
          <w:tcPr>
            <w:tcW w:w="957" w:type="dxa"/>
            <w:textDirection w:val="btLr"/>
            <w:vAlign w:val="center"/>
          </w:tcPr>
          <w:p w:rsidR="00C62005" w:rsidRPr="00131E9C" w:rsidRDefault="00C62005" w:rsidP="00465028">
            <w:pPr>
              <w:jc w:val="center"/>
              <w:rPr>
                <w:rFonts w:ascii="GHEA Grapalat" w:hAnsi="GHEA Grapalat"/>
                <w:b/>
                <w:bCs/>
                <w:i/>
                <w:iCs/>
                <w:sz w:val="14"/>
                <w:szCs w:val="14"/>
              </w:rPr>
            </w:pPr>
            <w:r>
              <w:rPr>
                <w:rFonts w:ascii="GHEA Grapalat" w:hAnsi="GHEA Grapalat"/>
                <w:b/>
                <w:bCs/>
                <w:i/>
                <w:iCs/>
                <w:sz w:val="14"/>
                <w:szCs w:val="14"/>
              </w:rPr>
              <w:t xml:space="preserve">Մինչև </w:t>
            </w:r>
            <w:r w:rsidR="00E81187">
              <w:rPr>
                <w:rFonts w:ascii="GHEA Grapalat" w:hAnsi="GHEA Grapalat"/>
                <w:b/>
                <w:bCs/>
                <w:i/>
                <w:iCs/>
                <w:sz w:val="14"/>
                <w:szCs w:val="14"/>
              </w:rPr>
              <w:t>15</w:t>
            </w:r>
            <w:r>
              <w:rPr>
                <w:rFonts w:ascii="GHEA Grapalat" w:hAnsi="GHEA Grapalat"/>
                <w:b/>
                <w:bCs/>
                <w:i/>
                <w:iCs/>
                <w:sz w:val="14"/>
                <w:szCs w:val="14"/>
              </w:rPr>
              <w:t xml:space="preserve"> </w:t>
            </w:r>
            <w:r w:rsidRPr="00131E9C">
              <w:rPr>
                <w:rFonts w:ascii="GHEA Grapalat" w:hAnsi="GHEA Grapalat"/>
                <w:b/>
                <w:bCs/>
                <w:i/>
                <w:iCs/>
                <w:sz w:val="14"/>
                <w:szCs w:val="14"/>
              </w:rPr>
              <w:t>փետրվար</w:t>
            </w:r>
            <w:r>
              <w:rPr>
                <w:rFonts w:ascii="GHEA Grapalat" w:hAnsi="GHEA Grapalat"/>
                <w:b/>
                <w:bCs/>
                <w:i/>
                <w:iCs/>
                <w:sz w:val="14"/>
                <w:szCs w:val="14"/>
              </w:rPr>
              <w:t>ի</w:t>
            </w:r>
          </w:p>
        </w:tc>
        <w:tc>
          <w:tcPr>
            <w:tcW w:w="957" w:type="dxa"/>
            <w:textDirection w:val="btLr"/>
            <w:vAlign w:val="center"/>
          </w:tcPr>
          <w:p w:rsidR="00C62005" w:rsidRPr="00131E9C" w:rsidRDefault="00C62005" w:rsidP="00465028">
            <w:pPr>
              <w:jc w:val="center"/>
              <w:rPr>
                <w:rFonts w:ascii="GHEA Grapalat" w:hAnsi="GHEA Grapalat"/>
                <w:b/>
                <w:bCs/>
                <w:i/>
                <w:iCs/>
                <w:sz w:val="14"/>
                <w:szCs w:val="14"/>
              </w:rPr>
            </w:pPr>
            <w:r>
              <w:rPr>
                <w:rFonts w:ascii="GHEA Grapalat" w:hAnsi="GHEA Grapalat"/>
                <w:b/>
                <w:bCs/>
                <w:i/>
                <w:iCs/>
                <w:sz w:val="14"/>
                <w:szCs w:val="14"/>
              </w:rPr>
              <w:t xml:space="preserve">Մինչև </w:t>
            </w:r>
            <w:r w:rsidR="00E81187">
              <w:rPr>
                <w:rFonts w:ascii="GHEA Grapalat" w:hAnsi="GHEA Grapalat"/>
                <w:b/>
                <w:bCs/>
                <w:i/>
                <w:iCs/>
                <w:sz w:val="14"/>
                <w:szCs w:val="14"/>
              </w:rPr>
              <w:t>15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մարտ</w:t>
            </w:r>
            <w:r>
              <w:rPr>
                <w:rFonts w:ascii="GHEA Grapalat" w:hAnsi="GHEA Grapalat"/>
                <w:b/>
                <w:bCs/>
                <w:i/>
                <w:iCs/>
                <w:sz w:val="14"/>
                <w:szCs w:val="14"/>
              </w:rPr>
              <w:t>ի</w:t>
            </w:r>
          </w:p>
        </w:tc>
        <w:tc>
          <w:tcPr>
            <w:tcW w:w="958" w:type="dxa"/>
            <w:textDirection w:val="btLr"/>
            <w:vAlign w:val="center"/>
          </w:tcPr>
          <w:p w:rsidR="00C62005" w:rsidRPr="00131E9C" w:rsidRDefault="00C62005" w:rsidP="00465028">
            <w:pPr>
              <w:jc w:val="center"/>
              <w:rPr>
                <w:rFonts w:ascii="GHEA Grapalat" w:hAnsi="GHEA Grapalat"/>
                <w:b/>
                <w:bCs/>
                <w:i/>
                <w:iCs/>
                <w:sz w:val="14"/>
                <w:szCs w:val="14"/>
              </w:rPr>
            </w:pPr>
            <w:r>
              <w:rPr>
                <w:rFonts w:ascii="GHEA Grapalat" w:hAnsi="GHEA Grapalat"/>
                <w:b/>
                <w:bCs/>
                <w:i/>
                <w:iCs/>
                <w:sz w:val="14"/>
                <w:szCs w:val="14"/>
              </w:rPr>
              <w:t xml:space="preserve">Մինչև </w:t>
            </w:r>
            <w:r w:rsidR="00E81187">
              <w:rPr>
                <w:rFonts w:ascii="GHEA Grapalat" w:hAnsi="GHEA Grapalat"/>
                <w:b/>
                <w:bCs/>
                <w:i/>
                <w:iCs/>
                <w:sz w:val="14"/>
                <w:szCs w:val="14"/>
              </w:rPr>
              <w:t>15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ապրիլ</w:t>
            </w:r>
            <w:r>
              <w:rPr>
                <w:rFonts w:ascii="GHEA Grapalat" w:hAnsi="GHEA Grapalat"/>
                <w:b/>
                <w:bCs/>
                <w:i/>
                <w:iCs/>
                <w:sz w:val="14"/>
                <w:szCs w:val="14"/>
              </w:rPr>
              <w:t>ի</w:t>
            </w:r>
          </w:p>
        </w:tc>
        <w:tc>
          <w:tcPr>
            <w:tcW w:w="957"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մայիս</w:t>
            </w:r>
            <w:r>
              <w:rPr>
                <w:rFonts w:ascii="GHEA Grapalat" w:hAnsi="GHEA Grapalat"/>
                <w:b/>
                <w:bCs/>
                <w:i/>
                <w:iCs/>
                <w:sz w:val="14"/>
                <w:szCs w:val="14"/>
              </w:rPr>
              <w:t>ի</w:t>
            </w:r>
          </w:p>
        </w:tc>
        <w:tc>
          <w:tcPr>
            <w:tcW w:w="957"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հունիս</w:t>
            </w:r>
            <w:r>
              <w:rPr>
                <w:rFonts w:ascii="GHEA Grapalat" w:hAnsi="GHEA Grapalat"/>
                <w:b/>
                <w:bCs/>
                <w:i/>
                <w:iCs/>
                <w:sz w:val="14"/>
                <w:szCs w:val="14"/>
              </w:rPr>
              <w:t>ի</w:t>
            </w:r>
          </w:p>
        </w:tc>
        <w:tc>
          <w:tcPr>
            <w:tcW w:w="957"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հուլիս</w:t>
            </w:r>
            <w:r>
              <w:rPr>
                <w:rFonts w:ascii="GHEA Grapalat" w:hAnsi="GHEA Grapalat"/>
                <w:b/>
                <w:bCs/>
                <w:i/>
                <w:iCs/>
                <w:sz w:val="14"/>
                <w:szCs w:val="14"/>
              </w:rPr>
              <w:t>ի</w:t>
            </w:r>
          </w:p>
        </w:tc>
        <w:tc>
          <w:tcPr>
            <w:tcW w:w="958"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օգոստոս</w:t>
            </w:r>
            <w:r>
              <w:rPr>
                <w:rFonts w:ascii="GHEA Grapalat" w:hAnsi="GHEA Grapalat"/>
                <w:b/>
                <w:bCs/>
                <w:i/>
                <w:iCs/>
                <w:sz w:val="14"/>
                <w:szCs w:val="14"/>
              </w:rPr>
              <w:t>ի</w:t>
            </w:r>
          </w:p>
        </w:tc>
        <w:tc>
          <w:tcPr>
            <w:tcW w:w="957"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սեպտեմբեր</w:t>
            </w:r>
            <w:r>
              <w:rPr>
                <w:rFonts w:ascii="GHEA Grapalat" w:hAnsi="GHEA Grapalat"/>
                <w:b/>
                <w:bCs/>
                <w:i/>
                <w:iCs/>
                <w:sz w:val="14"/>
                <w:szCs w:val="14"/>
              </w:rPr>
              <w:t>ի</w:t>
            </w:r>
          </w:p>
        </w:tc>
        <w:tc>
          <w:tcPr>
            <w:tcW w:w="957"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հոկտեմբեր</w:t>
            </w:r>
            <w:r>
              <w:rPr>
                <w:rFonts w:ascii="GHEA Grapalat" w:hAnsi="GHEA Grapalat"/>
                <w:b/>
                <w:bCs/>
                <w:i/>
                <w:iCs/>
                <w:sz w:val="14"/>
                <w:szCs w:val="14"/>
              </w:rPr>
              <w:t>ի</w:t>
            </w:r>
          </w:p>
        </w:tc>
        <w:tc>
          <w:tcPr>
            <w:tcW w:w="957"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նոյեմբեր</w:t>
            </w:r>
            <w:r>
              <w:rPr>
                <w:rFonts w:ascii="GHEA Grapalat" w:hAnsi="GHEA Grapalat"/>
                <w:b/>
                <w:bCs/>
                <w:i/>
                <w:iCs/>
                <w:sz w:val="14"/>
                <w:szCs w:val="14"/>
              </w:rPr>
              <w:t>ի</w:t>
            </w:r>
          </w:p>
        </w:tc>
        <w:tc>
          <w:tcPr>
            <w:tcW w:w="901" w:type="dxa"/>
            <w:textDirection w:val="btLr"/>
            <w:vAlign w:val="center"/>
          </w:tcPr>
          <w:p w:rsidR="00C62005" w:rsidRPr="00131E9C" w:rsidRDefault="00C62005" w:rsidP="00465028">
            <w:pPr>
              <w:jc w:val="center"/>
              <w:rPr>
                <w:rFonts w:ascii="GHEA Grapalat" w:hAnsi="GHEA Grapalat"/>
                <w:b/>
                <w:bCs/>
                <w:i/>
                <w:iCs/>
                <w:sz w:val="14"/>
                <w:szCs w:val="14"/>
              </w:rPr>
            </w:pPr>
            <w:r>
              <w:rPr>
                <w:rFonts w:ascii="GHEA Grapalat" w:hAnsi="GHEA Grapalat"/>
                <w:b/>
                <w:bCs/>
                <w:i/>
                <w:iCs/>
                <w:sz w:val="14"/>
                <w:szCs w:val="14"/>
              </w:rPr>
              <w:t xml:space="preserve">Մինչև </w:t>
            </w:r>
            <w:r w:rsidR="00E81187">
              <w:rPr>
                <w:rFonts w:ascii="GHEA Grapalat" w:hAnsi="GHEA Grapalat"/>
                <w:b/>
                <w:bCs/>
                <w:i/>
                <w:iCs/>
                <w:sz w:val="14"/>
                <w:szCs w:val="14"/>
              </w:rPr>
              <w:t>15</w:t>
            </w:r>
            <w:r w:rsidR="00913816">
              <w:rPr>
                <w:rFonts w:ascii="GHEA Grapalat" w:hAnsi="GHEA Grapalat"/>
                <w:b/>
                <w:bCs/>
                <w:i/>
                <w:iCs/>
                <w:sz w:val="14"/>
                <w:szCs w:val="14"/>
              </w:rPr>
              <w:t xml:space="preserve"> </w:t>
            </w:r>
            <w:r>
              <w:rPr>
                <w:rFonts w:ascii="GHEA Grapalat" w:hAnsi="GHEA Grapalat"/>
                <w:b/>
                <w:bCs/>
                <w:i/>
                <w:iCs/>
                <w:sz w:val="14"/>
                <w:szCs w:val="14"/>
              </w:rPr>
              <w:t xml:space="preserve"> </w:t>
            </w:r>
            <w:r w:rsidRPr="00131E9C">
              <w:rPr>
                <w:rFonts w:ascii="GHEA Grapalat" w:hAnsi="GHEA Grapalat"/>
                <w:b/>
                <w:bCs/>
                <w:i/>
                <w:iCs/>
                <w:sz w:val="14"/>
                <w:szCs w:val="14"/>
              </w:rPr>
              <w:t>դեկտեմբեր</w:t>
            </w:r>
            <w:r>
              <w:rPr>
                <w:rFonts w:ascii="GHEA Grapalat" w:hAnsi="GHEA Grapalat"/>
                <w:b/>
                <w:bCs/>
                <w:i/>
                <w:iCs/>
                <w:sz w:val="14"/>
                <w:szCs w:val="14"/>
              </w:rPr>
              <w:t>ի</w:t>
            </w:r>
          </w:p>
        </w:tc>
        <w:tc>
          <w:tcPr>
            <w:tcW w:w="1045" w:type="dxa"/>
            <w:textDirection w:val="btLr"/>
            <w:vAlign w:val="center"/>
          </w:tcPr>
          <w:p w:rsidR="00C62005" w:rsidRPr="00131E9C" w:rsidRDefault="00C62005" w:rsidP="00E81187">
            <w:pPr>
              <w:jc w:val="center"/>
              <w:rPr>
                <w:rFonts w:ascii="GHEA Grapalat" w:hAnsi="GHEA Grapalat"/>
                <w:b/>
                <w:bCs/>
                <w:i/>
                <w:iCs/>
                <w:sz w:val="14"/>
                <w:szCs w:val="14"/>
              </w:rPr>
            </w:pPr>
            <w:r>
              <w:rPr>
                <w:rFonts w:ascii="GHEA Grapalat" w:hAnsi="GHEA Grapalat"/>
                <w:b/>
                <w:bCs/>
                <w:i/>
                <w:iCs/>
                <w:sz w:val="14"/>
                <w:szCs w:val="14"/>
              </w:rPr>
              <w:t xml:space="preserve">Մինչև </w:t>
            </w:r>
            <w:r w:rsidR="00913816">
              <w:rPr>
                <w:rFonts w:ascii="GHEA Grapalat" w:hAnsi="GHEA Grapalat"/>
                <w:b/>
                <w:bCs/>
                <w:i/>
                <w:iCs/>
                <w:sz w:val="14"/>
                <w:szCs w:val="14"/>
              </w:rPr>
              <w:t>1</w:t>
            </w:r>
            <w:r w:rsidR="00E81187">
              <w:rPr>
                <w:rFonts w:ascii="GHEA Grapalat" w:hAnsi="GHEA Grapalat"/>
                <w:b/>
                <w:bCs/>
                <w:i/>
                <w:iCs/>
                <w:sz w:val="14"/>
                <w:szCs w:val="14"/>
              </w:rPr>
              <w:t>5</w:t>
            </w:r>
            <w:r w:rsidR="00913816">
              <w:rPr>
                <w:rFonts w:ascii="GHEA Grapalat" w:hAnsi="GHEA Grapalat"/>
                <w:b/>
                <w:bCs/>
                <w:i/>
                <w:iCs/>
                <w:sz w:val="14"/>
                <w:szCs w:val="14"/>
              </w:rPr>
              <w:t xml:space="preserve"> </w:t>
            </w:r>
            <w:bookmarkStart w:id="7" w:name="_GoBack"/>
            <w:bookmarkEnd w:id="7"/>
            <w:r>
              <w:rPr>
                <w:rFonts w:ascii="GHEA Grapalat" w:hAnsi="GHEA Grapalat"/>
                <w:b/>
                <w:bCs/>
                <w:i/>
                <w:iCs/>
                <w:sz w:val="14"/>
                <w:szCs w:val="14"/>
              </w:rPr>
              <w:t>հունվար</w:t>
            </w:r>
            <w:r w:rsidR="001C682C">
              <w:rPr>
                <w:rFonts w:ascii="GHEA Grapalat" w:hAnsi="GHEA Grapalat"/>
                <w:b/>
                <w:bCs/>
                <w:i/>
                <w:iCs/>
                <w:sz w:val="14"/>
                <w:szCs w:val="14"/>
              </w:rPr>
              <w:t>, 2023թ.</w:t>
            </w:r>
          </w:p>
        </w:tc>
      </w:tr>
      <w:tr w:rsidR="00357063" w:rsidRPr="00131E9C" w:rsidTr="00E81187">
        <w:trPr>
          <w:trHeight w:val="354"/>
        </w:trPr>
        <w:tc>
          <w:tcPr>
            <w:tcW w:w="1170" w:type="dxa"/>
            <w:vAlign w:val="center"/>
          </w:tcPr>
          <w:p w:rsidR="00357063" w:rsidRPr="00131E9C" w:rsidRDefault="00357063" w:rsidP="00465028">
            <w:pPr>
              <w:jc w:val="center"/>
              <w:rPr>
                <w:rFonts w:ascii="GHEA Grapalat" w:hAnsi="GHEA Grapalat"/>
                <w:b/>
                <w:bCs/>
                <w:i/>
                <w:iCs/>
                <w:sz w:val="14"/>
                <w:szCs w:val="14"/>
              </w:rPr>
            </w:pPr>
            <w:r w:rsidRPr="00131E9C">
              <w:rPr>
                <w:rFonts w:ascii="GHEA Grapalat" w:hAnsi="GHEA Grapalat"/>
                <w:b/>
                <w:bCs/>
                <w:i/>
                <w:iCs/>
                <w:sz w:val="14"/>
                <w:szCs w:val="14"/>
              </w:rPr>
              <w:t>1</w:t>
            </w:r>
          </w:p>
        </w:tc>
        <w:tc>
          <w:tcPr>
            <w:tcW w:w="1170" w:type="dxa"/>
            <w:vAlign w:val="center"/>
          </w:tcPr>
          <w:p w:rsidR="00357063" w:rsidRPr="00131E9C" w:rsidRDefault="00357063" w:rsidP="003D155B">
            <w:pPr>
              <w:jc w:val="center"/>
              <w:rPr>
                <w:rFonts w:ascii="GHEA Grapalat" w:hAnsi="GHEA Grapalat"/>
                <w:b/>
                <w:bCs/>
                <w:i/>
                <w:iCs/>
                <w:sz w:val="14"/>
                <w:szCs w:val="14"/>
              </w:rPr>
            </w:pPr>
            <w:r>
              <w:rPr>
                <w:rFonts w:ascii="GHEA Grapalat" w:hAnsi="GHEA Grapalat"/>
                <w:b/>
                <w:bCs/>
                <w:i/>
                <w:iCs/>
                <w:sz w:val="14"/>
                <w:szCs w:val="14"/>
              </w:rPr>
              <w:t>բենզին ռեգուլյար</w:t>
            </w:r>
          </w:p>
        </w:tc>
        <w:tc>
          <w:tcPr>
            <w:tcW w:w="957" w:type="dxa"/>
            <w:vMerge w:val="restart"/>
            <w:vAlign w:val="center"/>
          </w:tcPr>
          <w:p w:rsidR="00357063" w:rsidRPr="00184F3D" w:rsidRDefault="00357063" w:rsidP="00C62005">
            <w:pPr>
              <w:ind w:right="-51"/>
              <w:jc w:val="center"/>
              <w:rPr>
                <w:rFonts w:ascii="GHEA Grapalat" w:hAnsi="GHEA Grapalat"/>
                <w:b/>
                <w:bCs/>
                <w:i/>
                <w:iCs/>
                <w:sz w:val="13"/>
                <w:szCs w:val="13"/>
              </w:rPr>
            </w:pPr>
            <w:r w:rsidRPr="00184F3D">
              <w:rPr>
                <w:rFonts w:ascii="GHEA Grapalat" w:hAnsi="GHEA Grapalat"/>
                <w:b/>
                <w:bCs/>
                <w:i/>
                <w:iCs/>
                <w:sz w:val="13"/>
                <w:szCs w:val="13"/>
              </w:rPr>
              <w:t>Ըստ դեկտեմբեր ամսվա պատվերի</w:t>
            </w:r>
          </w:p>
        </w:tc>
        <w:tc>
          <w:tcPr>
            <w:tcW w:w="957"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հունվա</w:t>
            </w:r>
            <w:r w:rsidRPr="00184F3D">
              <w:rPr>
                <w:rFonts w:ascii="GHEA Grapalat" w:hAnsi="GHEA Grapalat"/>
                <w:b/>
                <w:bCs/>
                <w:i/>
                <w:iCs/>
                <w:sz w:val="13"/>
                <w:szCs w:val="13"/>
              </w:rPr>
              <w:t>ր ամսվա պատվերի</w:t>
            </w:r>
          </w:p>
        </w:tc>
        <w:tc>
          <w:tcPr>
            <w:tcW w:w="957"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փետրվար</w:t>
            </w:r>
            <w:r w:rsidRPr="00184F3D">
              <w:rPr>
                <w:rFonts w:ascii="GHEA Grapalat" w:hAnsi="GHEA Grapalat"/>
                <w:b/>
                <w:bCs/>
                <w:i/>
                <w:iCs/>
                <w:sz w:val="13"/>
                <w:szCs w:val="13"/>
              </w:rPr>
              <w:t xml:space="preserve"> ամսվա պատվերի</w:t>
            </w:r>
          </w:p>
        </w:tc>
        <w:tc>
          <w:tcPr>
            <w:tcW w:w="958"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մարտ</w:t>
            </w:r>
            <w:r w:rsidRPr="00184F3D">
              <w:rPr>
                <w:rFonts w:ascii="GHEA Grapalat" w:hAnsi="GHEA Grapalat"/>
                <w:b/>
                <w:bCs/>
                <w:i/>
                <w:iCs/>
                <w:sz w:val="13"/>
                <w:szCs w:val="13"/>
              </w:rPr>
              <w:t xml:space="preserve"> ամսվա պատվերի</w:t>
            </w:r>
          </w:p>
        </w:tc>
        <w:tc>
          <w:tcPr>
            <w:tcW w:w="957"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ապրիլ</w:t>
            </w:r>
            <w:r w:rsidRPr="00184F3D">
              <w:rPr>
                <w:rFonts w:ascii="GHEA Grapalat" w:hAnsi="GHEA Grapalat"/>
                <w:b/>
                <w:bCs/>
                <w:i/>
                <w:iCs/>
                <w:sz w:val="13"/>
                <w:szCs w:val="13"/>
              </w:rPr>
              <w:t xml:space="preserve"> ամսվա պատվերի</w:t>
            </w:r>
          </w:p>
        </w:tc>
        <w:tc>
          <w:tcPr>
            <w:tcW w:w="957"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մայիս</w:t>
            </w:r>
            <w:r w:rsidRPr="00184F3D">
              <w:rPr>
                <w:rFonts w:ascii="GHEA Grapalat" w:hAnsi="GHEA Grapalat"/>
                <w:b/>
                <w:bCs/>
                <w:i/>
                <w:iCs/>
                <w:sz w:val="13"/>
                <w:szCs w:val="13"/>
              </w:rPr>
              <w:t xml:space="preserve"> ամսվա պատվերի</w:t>
            </w:r>
          </w:p>
        </w:tc>
        <w:tc>
          <w:tcPr>
            <w:tcW w:w="957"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հունիս</w:t>
            </w:r>
            <w:r w:rsidRPr="00184F3D">
              <w:rPr>
                <w:rFonts w:ascii="GHEA Grapalat" w:hAnsi="GHEA Grapalat"/>
                <w:b/>
                <w:bCs/>
                <w:i/>
                <w:iCs/>
                <w:sz w:val="13"/>
                <w:szCs w:val="13"/>
              </w:rPr>
              <w:t xml:space="preserve"> ամսվա պատվերի</w:t>
            </w:r>
          </w:p>
        </w:tc>
        <w:tc>
          <w:tcPr>
            <w:tcW w:w="958"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հուլիս</w:t>
            </w:r>
            <w:r w:rsidRPr="00184F3D">
              <w:rPr>
                <w:rFonts w:ascii="GHEA Grapalat" w:hAnsi="GHEA Grapalat"/>
                <w:b/>
                <w:bCs/>
                <w:i/>
                <w:iCs/>
                <w:sz w:val="13"/>
                <w:szCs w:val="13"/>
              </w:rPr>
              <w:t xml:space="preserve"> ամսվա պատվերի</w:t>
            </w:r>
          </w:p>
        </w:tc>
        <w:tc>
          <w:tcPr>
            <w:tcW w:w="957"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օգոստոս</w:t>
            </w:r>
            <w:r w:rsidRPr="00184F3D">
              <w:rPr>
                <w:rFonts w:ascii="GHEA Grapalat" w:hAnsi="GHEA Grapalat"/>
                <w:b/>
                <w:bCs/>
                <w:i/>
                <w:iCs/>
                <w:sz w:val="13"/>
                <w:szCs w:val="13"/>
              </w:rPr>
              <w:t xml:space="preserve"> ամսվա պատվերի</w:t>
            </w:r>
          </w:p>
        </w:tc>
        <w:tc>
          <w:tcPr>
            <w:tcW w:w="957" w:type="dxa"/>
            <w:vMerge w:val="restart"/>
            <w:vAlign w:val="center"/>
          </w:tcPr>
          <w:p w:rsidR="00357063" w:rsidRPr="00184F3D" w:rsidRDefault="00357063" w:rsidP="00C62005">
            <w:pPr>
              <w:ind w:right="-76"/>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սեպ</w:t>
            </w:r>
            <w:r w:rsidRPr="00184F3D">
              <w:rPr>
                <w:rFonts w:ascii="GHEA Grapalat" w:hAnsi="GHEA Grapalat"/>
                <w:b/>
                <w:bCs/>
                <w:i/>
                <w:iCs/>
                <w:sz w:val="13"/>
                <w:szCs w:val="13"/>
              </w:rPr>
              <w:t>տեմբեր ամսվա պատվերի</w:t>
            </w:r>
          </w:p>
        </w:tc>
        <w:tc>
          <w:tcPr>
            <w:tcW w:w="957" w:type="dxa"/>
            <w:vMerge w:val="restart"/>
            <w:vAlign w:val="center"/>
          </w:tcPr>
          <w:p w:rsidR="00357063" w:rsidRPr="00184F3D" w:rsidRDefault="00357063" w:rsidP="00C62005">
            <w:pPr>
              <w:ind w:left="-140" w:right="-109"/>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հո</w:t>
            </w:r>
            <w:r w:rsidRPr="00184F3D">
              <w:rPr>
                <w:rFonts w:ascii="GHEA Grapalat" w:hAnsi="GHEA Grapalat"/>
                <w:b/>
                <w:bCs/>
                <w:i/>
                <w:iCs/>
                <w:sz w:val="13"/>
                <w:szCs w:val="13"/>
              </w:rPr>
              <w:t>կտեմբեր ամսվա պատվերի</w:t>
            </w:r>
          </w:p>
        </w:tc>
        <w:tc>
          <w:tcPr>
            <w:tcW w:w="901" w:type="dxa"/>
            <w:vMerge w:val="restart"/>
            <w:vAlign w:val="center"/>
          </w:tcPr>
          <w:p w:rsidR="00357063" w:rsidRPr="00184F3D" w:rsidRDefault="00357063" w:rsidP="00184F3D">
            <w:pPr>
              <w:jc w:val="center"/>
              <w:rPr>
                <w:rFonts w:ascii="GHEA Grapalat" w:hAnsi="GHEA Grapalat"/>
                <w:b/>
                <w:bCs/>
                <w:i/>
                <w:iCs/>
                <w:sz w:val="13"/>
                <w:szCs w:val="13"/>
              </w:rPr>
            </w:pPr>
            <w:r w:rsidRPr="00184F3D">
              <w:rPr>
                <w:rFonts w:ascii="GHEA Grapalat" w:hAnsi="GHEA Grapalat"/>
                <w:b/>
                <w:bCs/>
                <w:i/>
                <w:iCs/>
                <w:sz w:val="13"/>
                <w:szCs w:val="13"/>
              </w:rPr>
              <w:t xml:space="preserve">Ըստ </w:t>
            </w:r>
            <w:r>
              <w:rPr>
                <w:rFonts w:ascii="GHEA Grapalat" w:hAnsi="GHEA Grapalat"/>
                <w:b/>
                <w:bCs/>
                <w:i/>
                <w:iCs/>
                <w:sz w:val="13"/>
                <w:szCs w:val="13"/>
              </w:rPr>
              <w:t>նոյ</w:t>
            </w:r>
            <w:r w:rsidRPr="00184F3D">
              <w:rPr>
                <w:rFonts w:ascii="GHEA Grapalat" w:hAnsi="GHEA Grapalat"/>
                <w:b/>
                <w:bCs/>
                <w:i/>
                <w:iCs/>
                <w:sz w:val="13"/>
                <w:szCs w:val="13"/>
              </w:rPr>
              <w:t>եմբեր ամսվա պատվերի</w:t>
            </w:r>
          </w:p>
        </w:tc>
        <w:tc>
          <w:tcPr>
            <w:tcW w:w="1045" w:type="dxa"/>
            <w:vMerge w:val="restart"/>
            <w:vAlign w:val="center"/>
          </w:tcPr>
          <w:p w:rsidR="00357063" w:rsidRPr="00131E9C" w:rsidRDefault="00357063" w:rsidP="00465028">
            <w:pPr>
              <w:jc w:val="center"/>
              <w:rPr>
                <w:rFonts w:ascii="GHEA Grapalat" w:hAnsi="GHEA Grapalat"/>
                <w:b/>
                <w:bCs/>
                <w:i/>
                <w:iCs/>
                <w:sz w:val="14"/>
                <w:szCs w:val="14"/>
              </w:rPr>
            </w:pPr>
            <w:r w:rsidRPr="00184F3D">
              <w:rPr>
                <w:rFonts w:ascii="GHEA Grapalat" w:hAnsi="GHEA Grapalat"/>
                <w:b/>
                <w:bCs/>
                <w:i/>
                <w:iCs/>
                <w:sz w:val="13"/>
                <w:szCs w:val="13"/>
              </w:rPr>
              <w:t>Ըստ դեկտեմբեր ամսվա պատվերի</w:t>
            </w:r>
          </w:p>
        </w:tc>
      </w:tr>
      <w:tr w:rsidR="00357063" w:rsidRPr="00131E9C" w:rsidTr="00E81187">
        <w:trPr>
          <w:trHeight w:val="354"/>
        </w:trPr>
        <w:tc>
          <w:tcPr>
            <w:tcW w:w="1170" w:type="dxa"/>
            <w:vAlign w:val="center"/>
          </w:tcPr>
          <w:p w:rsidR="00357063" w:rsidRPr="00131E9C" w:rsidRDefault="00357063" w:rsidP="00465028">
            <w:pPr>
              <w:jc w:val="center"/>
              <w:rPr>
                <w:rFonts w:ascii="GHEA Grapalat" w:hAnsi="GHEA Grapalat"/>
                <w:b/>
                <w:bCs/>
                <w:i/>
                <w:iCs/>
                <w:sz w:val="14"/>
                <w:szCs w:val="14"/>
              </w:rPr>
            </w:pPr>
            <w:r w:rsidRPr="00131E9C">
              <w:rPr>
                <w:rFonts w:ascii="GHEA Grapalat" w:hAnsi="GHEA Grapalat"/>
                <w:b/>
                <w:bCs/>
                <w:i/>
                <w:iCs/>
                <w:sz w:val="14"/>
                <w:szCs w:val="14"/>
              </w:rPr>
              <w:t>2</w:t>
            </w:r>
          </w:p>
        </w:tc>
        <w:tc>
          <w:tcPr>
            <w:tcW w:w="1170" w:type="dxa"/>
            <w:vAlign w:val="center"/>
          </w:tcPr>
          <w:p w:rsidR="00357063" w:rsidRPr="00131E9C" w:rsidRDefault="00357063" w:rsidP="003D155B">
            <w:pPr>
              <w:jc w:val="center"/>
              <w:rPr>
                <w:rFonts w:ascii="GHEA Grapalat" w:hAnsi="GHEA Grapalat"/>
                <w:b/>
                <w:bCs/>
                <w:i/>
                <w:iCs/>
                <w:sz w:val="14"/>
                <w:szCs w:val="14"/>
              </w:rPr>
            </w:pPr>
            <w:r>
              <w:rPr>
                <w:rFonts w:ascii="GHEA Grapalat" w:hAnsi="GHEA Grapalat"/>
                <w:b/>
                <w:bCs/>
                <w:i/>
                <w:iCs/>
                <w:sz w:val="14"/>
                <w:szCs w:val="14"/>
              </w:rPr>
              <w:t>դիզելային վառելիք</w:t>
            </w: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8"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8"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57" w:type="dxa"/>
            <w:vMerge/>
            <w:vAlign w:val="center"/>
          </w:tcPr>
          <w:p w:rsidR="00357063" w:rsidRPr="00131E9C" w:rsidRDefault="00357063" w:rsidP="00465028">
            <w:pPr>
              <w:jc w:val="center"/>
              <w:rPr>
                <w:rFonts w:ascii="GHEA Grapalat" w:hAnsi="GHEA Grapalat"/>
                <w:b/>
                <w:bCs/>
                <w:i/>
                <w:iCs/>
                <w:sz w:val="14"/>
                <w:szCs w:val="14"/>
              </w:rPr>
            </w:pPr>
          </w:p>
        </w:tc>
        <w:tc>
          <w:tcPr>
            <w:tcW w:w="901" w:type="dxa"/>
            <w:vMerge/>
            <w:vAlign w:val="center"/>
          </w:tcPr>
          <w:p w:rsidR="00357063" w:rsidRPr="00131E9C" w:rsidRDefault="00357063" w:rsidP="00465028">
            <w:pPr>
              <w:jc w:val="center"/>
              <w:rPr>
                <w:rFonts w:ascii="GHEA Grapalat" w:hAnsi="GHEA Grapalat"/>
                <w:b/>
                <w:bCs/>
                <w:i/>
                <w:iCs/>
                <w:sz w:val="14"/>
                <w:szCs w:val="14"/>
              </w:rPr>
            </w:pPr>
          </w:p>
        </w:tc>
        <w:tc>
          <w:tcPr>
            <w:tcW w:w="1045" w:type="dxa"/>
            <w:vMerge/>
            <w:vAlign w:val="center"/>
          </w:tcPr>
          <w:p w:rsidR="00357063" w:rsidRPr="00131E9C" w:rsidRDefault="00357063" w:rsidP="00465028">
            <w:pPr>
              <w:jc w:val="center"/>
              <w:rPr>
                <w:rFonts w:ascii="GHEA Grapalat" w:hAnsi="GHEA Grapalat"/>
                <w:b/>
                <w:bCs/>
                <w:i/>
                <w:iCs/>
                <w:sz w:val="14"/>
                <w:szCs w:val="14"/>
              </w:rPr>
            </w:pPr>
          </w:p>
        </w:tc>
      </w:tr>
    </w:tbl>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357063" w:rsidRDefault="00357063" w:rsidP="002A5DF8">
      <w:pPr>
        <w:rPr>
          <w:rFonts w:ascii="Calibri" w:hAnsi="Calibri" w:cs="Calibri"/>
          <w:sz w:val="20"/>
        </w:rPr>
      </w:pPr>
    </w:p>
    <w:sectPr w:rsidR="00357063" w:rsidSect="00357063">
      <w:footnotePr>
        <w:pos w:val="beneathText"/>
      </w:footnotePr>
      <w:pgSz w:w="16838" w:h="11906" w:orient="landscape" w:code="9"/>
      <w:pgMar w:top="662" w:right="533" w:bottom="1138" w:left="720"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A8" w:rsidRDefault="001F2AA8">
      <w:r>
        <w:separator/>
      </w:r>
    </w:p>
  </w:endnote>
  <w:endnote w:type="continuationSeparator" w:id="0">
    <w:p w:rsidR="001F2AA8" w:rsidRDefault="001F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A8" w:rsidRDefault="001F2AA8">
      <w:r>
        <w:separator/>
      </w:r>
    </w:p>
  </w:footnote>
  <w:footnote w:type="continuationSeparator" w:id="0">
    <w:p w:rsidR="001F2AA8" w:rsidRDefault="001F2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7"/>
  </w:num>
  <w:num w:numId="3">
    <w:abstractNumId w:val="17"/>
  </w:num>
  <w:num w:numId="4">
    <w:abstractNumId w:val="12"/>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6"/>
  </w:num>
  <w:num w:numId="12">
    <w:abstractNumId w:val="25"/>
  </w:num>
  <w:num w:numId="13">
    <w:abstractNumId w:val="21"/>
  </w:num>
  <w:num w:numId="14">
    <w:abstractNumId w:val="8"/>
  </w:num>
  <w:num w:numId="15">
    <w:abstractNumId w:val="23"/>
  </w:num>
  <w:num w:numId="16">
    <w:abstractNumId w:val="10"/>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19"/>
  </w:num>
  <w:num w:numId="24">
    <w:abstractNumId w:val="0"/>
  </w:num>
  <w:num w:numId="25">
    <w:abstractNumId w:val="9"/>
  </w:num>
  <w:num w:numId="26">
    <w:abstractNumId w:val="14"/>
  </w:num>
  <w:num w:numId="27">
    <w:abstractNumId w:val="11"/>
  </w:num>
  <w:num w:numId="28">
    <w:abstractNumId w:val="13"/>
  </w:num>
  <w:num w:numId="29">
    <w:abstractNumId w:val="22"/>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2F"/>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4F3D"/>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682C"/>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2AA8"/>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4FF"/>
    <w:rsid w:val="00212B61"/>
    <w:rsid w:val="002137E6"/>
    <w:rsid w:val="00213E8E"/>
    <w:rsid w:val="00213EB8"/>
    <w:rsid w:val="00217710"/>
    <w:rsid w:val="00220491"/>
    <w:rsid w:val="00220ACB"/>
    <w:rsid w:val="00220C7C"/>
    <w:rsid w:val="002218FE"/>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3C4"/>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5DF8"/>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4A"/>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1922"/>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063"/>
    <w:rsid w:val="003572A0"/>
    <w:rsid w:val="003579C1"/>
    <w:rsid w:val="00357A33"/>
    <w:rsid w:val="00357AA2"/>
    <w:rsid w:val="00357D48"/>
    <w:rsid w:val="00357E1B"/>
    <w:rsid w:val="00361308"/>
    <w:rsid w:val="00362238"/>
    <w:rsid w:val="0036230B"/>
    <w:rsid w:val="00363298"/>
    <w:rsid w:val="00363335"/>
    <w:rsid w:val="00363627"/>
    <w:rsid w:val="00363E98"/>
    <w:rsid w:val="003641FA"/>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588"/>
    <w:rsid w:val="003B585C"/>
    <w:rsid w:val="003B5AE9"/>
    <w:rsid w:val="003B60D5"/>
    <w:rsid w:val="003B6791"/>
    <w:rsid w:val="003B681E"/>
    <w:rsid w:val="003B7028"/>
    <w:rsid w:val="003B7086"/>
    <w:rsid w:val="003B7D9D"/>
    <w:rsid w:val="003C0871"/>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3606"/>
    <w:rsid w:val="004636DA"/>
    <w:rsid w:val="00463808"/>
    <w:rsid w:val="00463B0B"/>
    <w:rsid w:val="00464629"/>
    <w:rsid w:val="0046481A"/>
    <w:rsid w:val="004648BD"/>
    <w:rsid w:val="00464BB8"/>
    <w:rsid w:val="00464D3A"/>
    <w:rsid w:val="00464DA7"/>
    <w:rsid w:val="00465028"/>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14A"/>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1EC"/>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3730"/>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97839"/>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030"/>
    <w:rsid w:val="005E1F72"/>
    <w:rsid w:val="005E24FD"/>
    <w:rsid w:val="005E2581"/>
    <w:rsid w:val="005E2F4D"/>
    <w:rsid w:val="005E2FA5"/>
    <w:rsid w:val="005E3097"/>
    <w:rsid w:val="005E32DA"/>
    <w:rsid w:val="005E350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509"/>
    <w:rsid w:val="00607884"/>
    <w:rsid w:val="006106AD"/>
    <w:rsid w:val="006144C8"/>
    <w:rsid w:val="00614934"/>
    <w:rsid w:val="00615570"/>
    <w:rsid w:val="006155AE"/>
    <w:rsid w:val="006158AD"/>
    <w:rsid w:val="00616808"/>
    <w:rsid w:val="006175DC"/>
    <w:rsid w:val="00617A6E"/>
    <w:rsid w:val="00620934"/>
    <w:rsid w:val="00620AB7"/>
    <w:rsid w:val="00621350"/>
    <w:rsid w:val="00621596"/>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A9"/>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1C9"/>
    <w:rsid w:val="007019EA"/>
    <w:rsid w:val="00702BFB"/>
    <w:rsid w:val="007032AC"/>
    <w:rsid w:val="00703303"/>
    <w:rsid w:val="007035C9"/>
    <w:rsid w:val="00703C74"/>
    <w:rsid w:val="007042B4"/>
    <w:rsid w:val="00704862"/>
    <w:rsid w:val="00704898"/>
    <w:rsid w:val="00704B4F"/>
    <w:rsid w:val="00705492"/>
    <w:rsid w:val="00705706"/>
    <w:rsid w:val="00706D74"/>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3462"/>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5C2"/>
    <w:rsid w:val="0077364F"/>
    <w:rsid w:val="00774181"/>
    <w:rsid w:val="00774C2F"/>
    <w:rsid w:val="00774C67"/>
    <w:rsid w:val="0077504D"/>
    <w:rsid w:val="0077585D"/>
    <w:rsid w:val="00775F10"/>
    <w:rsid w:val="007760A5"/>
    <w:rsid w:val="00776E6C"/>
    <w:rsid w:val="00780882"/>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4808"/>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3548"/>
    <w:rsid w:val="008E38E6"/>
    <w:rsid w:val="008E3B1B"/>
    <w:rsid w:val="008E4010"/>
    <w:rsid w:val="008E43BF"/>
    <w:rsid w:val="008E4477"/>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3816"/>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3B8D"/>
    <w:rsid w:val="009D47AF"/>
    <w:rsid w:val="009D64F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9F7E96"/>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CFA"/>
    <w:rsid w:val="00A22EB5"/>
    <w:rsid w:val="00A24827"/>
    <w:rsid w:val="00A249DB"/>
    <w:rsid w:val="00A24F80"/>
    <w:rsid w:val="00A27833"/>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56E"/>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B59"/>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005"/>
    <w:rsid w:val="00C6256F"/>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17E4A"/>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6725F"/>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45CF"/>
    <w:rsid w:val="00DC5332"/>
    <w:rsid w:val="00DC567F"/>
    <w:rsid w:val="00DC5886"/>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187"/>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638"/>
    <w:rsid w:val="00FF1D27"/>
    <w:rsid w:val="00FF207E"/>
    <w:rsid w:val="00FF28EE"/>
    <w:rsid w:val="00FF2E56"/>
    <w:rsid w:val="00FF3050"/>
    <w:rsid w:val="00FF331F"/>
    <w:rsid w:val="00FF3B5B"/>
    <w:rsid w:val="00FF3D6A"/>
    <w:rsid w:val="00FF3E3D"/>
    <w:rsid w:val="00FF3F8F"/>
    <w:rsid w:val="00FF530E"/>
    <w:rsid w:val="00FF57AA"/>
    <w:rsid w:val="00FF5AD6"/>
    <w:rsid w:val="00FF5FE5"/>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5739372">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08806207">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1837400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494180740">
      <w:bodyDiv w:val="1"/>
      <w:marLeft w:val="0"/>
      <w:marRight w:val="0"/>
      <w:marTop w:val="0"/>
      <w:marBottom w:val="0"/>
      <w:divBdr>
        <w:top w:val="none" w:sz="0" w:space="0" w:color="auto"/>
        <w:left w:val="none" w:sz="0" w:space="0" w:color="auto"/>
        <w:bottom w:val="none" w:sz="0" w:space="0" w:color="auto"/>
        <w:right w:val="none" w:sz="0" w:space="0" w:color="auto"/>
      </w:divBdr>
    </w:div>
    <w:div w:id="1584142986">
      <w:bodyDiv w:val="1"/>
      <w:marLeft w:val="0"/>
      <w:marRight w:val="0"/>
      <w:marTop w:val="0"/>
      <w:marBottom w:val="0"/>
      <w:divBdr>
        <w:top w:val="none" w:sz="0" w:space="0" w:color="auto"/>
        <w:left w:val="none" w:sz="0" w:space="0" w:color="auto"/>
        <w:bottom w:val="none" w:sz="0" w:space="0" w:color="auto"/>
        <w:right w:val="none" w:sz="0" w:space="0" w:color="auto"/>
      </w:divBdr>
    </w:div>
    <w:div w:id="1605725879">
      <w:bodyDiv w:val="1"/>
      <w:marLeft w:val="0"/>
      <w:marRight w:val="0"/>
      <w:marTop w:val="0"/>
      <w:marBottom w:val="0"/>
      <w:divBdr>
        <w:top w:val="none" w:sz="0" w:space="0" w:color="auto"/>
        <w:left w:val="none" w:sz="0" w:space="0" w:color="auto"/>
        <w:bottom w:val="none" w:sz="0" w:space="0" w:color="auto"/>
        <w:right w:val="none" w:sz="0" w:space="0" w:color="auto"/>
      </w:divBdr>
    </w:div>
    <w:div w:id="1716075789">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ovak.podosyan\AppData\Local\Microsoft\Windows\INetCache\Content.Outlook\JUZNOSXS\&#1349;&#1400;&#1410;&#1412;&#1400;&#139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uben.sayadyan@ucom.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vak.podosyan@ucom.am" TargetMode="External"/><Relationship Id="rId5" Type="http://schemas.openxmlformats.org/officeDocument/2006/relationships/settings" Target="settings.xml"/><Relationship Id="rId15" Type="http://schemas.openxmlformats.org/officeDocument/2006/relationships/hyperlink" Target="file:///C:\Users\hovak.podosyan\AppData\Local\Microsoft\Windows\INetCache\Content.Outlook\JUZNOSXS\&#1349;&#1400;&#1410;&#1412;&#1400;&#1396;" TargetMode="External"/><Relationship Id="rId10" Type="http://schemas.openxmlformats.org/officeDocument/2006/relationships/hyperlink" Target="mailto:arthur.soghomonyan@ucom.am" TargetMode="External"/><Relationship Id="rId4" Type="http://schemas.microsoft.com/office/2007/relationships/stylesWithEffects" Target="stylesWithEffects.xml"/><Relationship Id="rId9" Type="http://schemas.openxmlformats.org/officeDocument/2006/relationships/hyperlink" Target="mailto:ruben.sayadyan@ucom.am" TargetMode="External"/><Relationship Id="rId14" Type="http://schemas.openxmlformats.org/officeDocument/2006/relationships/hyperlink" Target="https://www.ucom.am/hy/footer/general/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E008-386D-463B-B6BD-B972AEAA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3117</Words>
  <Characters>17768</Characters>
  <Application>Microsoft Office Word</Application>
  <DocSecurity>0</DocSecurity>
  <Lines>148</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Ucom LLC</Company>
  <LinksUpToDate>false</LinksUpToDate>
  <CharactersWithSpaces>20844</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Arthur Soghomonyan</cp:lastModifiedBy>
  <cp:revision>2</cp:revision>
  <cp:lastPrinted>2018-02-16T07:12:00Z</cp:lastPrinted>
  <dcterms:created xsi:type="dcterms:W3CDTF">2021-11-10T12:47:00Z</dcterms:created>
  <dcterms:modified xsi:type="dcterms:W3CDTF">2021-11-10T12:47:00Z</dcterms:modified>
</cp:coreProperties>
</file>